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5B" w:rsidRPr="0051155B" w:rsidRDefault="0051155B" w:rsidP="00273A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55B">
        <w:rPr>
          <w:rFonts w:ascii="Times New Roman" w:hAnsi="Times New Roman" w:cs="Times New Roman"/>
          <w:sz w:val="28"/>
          <w:szCs w:val="28"/>
        </w:rPr>
        <w:t xml:space="preserve">Утверждено на РМО педагогов-психологов </w:t>
      </w:r>
    </w:p>
    <w:p w:rsidR="006F5A23" w:rsidRPr="0051155B" w:rsidRDefault="0051155B" w:rsidP="00273A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55B">
        <w:rPr>
          <w:rFonts w:ascii="Times New Roman" w:hAnsi="Times New Roman" w:cs="Times New Roman"/>
          <w:sz w:val="28"/>
          <w:szCs w:val="28"/>
        </w:rPr>
        <w:t>ОО Первомайского района</w:t>
      </w:r>
    </w:p>
    <w:p w:rsidR="0051155B" w:rsidRDefault="0051155B" w:rsidP="00273A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55B">
        <w:rPr>
          <w:rFonts w:ascii="Times New Roman" w:hAnsi="Times New Roman" w:cs="Times New Roman"/>
          <w:sz w:val="28"/>
          <w:szCs w:val="28"/>
        </w:rPr>
        <w:t>14.09.17</w:t>
      </w:r>
    </w:p>
    <w:p w:rsidR="00273A34" w:rsidRPr="0051155B" w:rsidRDefault="00273A34" w:rsidP="00273A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709C" w:rsidRDefault="004D73C2" w:rsidP="00273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51155B" w:rsidRPr="0051155B">
        <w:rPr>
          <w:rFonts w:ascii="Times New Roman" w:hAnsi="Times New Roman" w:cs="Times New Roman"/>
          <w:b/>
          <w:sz w:val="28"/>
          <w:szCs w:val="28"/>
        </w:rPr>
        <w:t xml:space="preserve">методик, рекомендованных для обеспечения психолого-педагогического сопровождения образовательной деятельности </w:t>
      </w:r>
    </w:p>
    <w:p w:rsidR="0051155B" w:rsidRDefault="0051155B" w:rsidP="00273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5B">
        <w:rPr>
          <w:rFonts w:ascii="Times New Roman" w:hAnsi="Times New Roman" w:cs="Times New Roman"/>
          <w:b/>
          <w:sz w:val="28"/>
          <w:szCs w:val="28"/>
        </w:rPr>
        <w:t xml:space="preserve">в соответствии с требованиями ФГОС НОО </w:t>
      </w:r>
      <w:r w:rsidR="00990F2A">
        <w:rPr>
          <w:rFonts w:ascii="Times New Roman" w:hAnsi="Times New Roman" w:cs="Times New Roman"/>
          <w:b/>
          <w:sz w:val="28"/>
          <w:szCs w:val="28"/>
        </w:rPr>
        <w:t>и ФГОС НОО ОВЗ</w:t>
      </w:r>
    </w:p>
    <w:p w:rsidR="0051155B" w:rsidRDefault="0051155B" w:rsidP="00273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5B">
        <w:rPr>
          <w:rFonts w:ascii="Times New Roman" w:hAnsi="Times New Roman" w:cs="Times New Roman"/>
          <w:b/>
          <w:sz w:val="28"/>
          <w:szCs w:val="28"/>
        </w:rPr>
        <w:t>в ОО Первомайского района</w:t>
      </w:r>
    </w:p>
    <w:p w:rsidR="00273A34" w:rsidRDefault="00273A34" w:rsidP="00273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013"/>
        <w:gridCol w:w="3289"/>
        <w:gridCol w:w="3182"/>
      </w:tblGrid>
      <w:tr w:rsidR="001E0DA6" w:rsidRPr="0051155B" w:rsidTr="00942881">
        <w:tc>
          <w:tcPr>
            <w:tcW w:w="861" w:type="dxa"/>
          </w:tcPr>
          <w:p w:rsidR="0051155B" w:rsidRPr="0051155B" w:rsidRDefault="0051155B" w:rsidP="005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5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013" w:type="dxa"/>
          </w:tcPr>
          <w:p w:rsidR="0051155B" w:rsidRPr="0051155B" w:rsidRDefault="0051155B" w:rsidP="005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5B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289" w:type="dxa"/>
          </w:tcPr>
          <w:p w:rsidR="0051155B" w:rsidRPr="0051155B" w:rsidRDefault="0051155B" w:rsidP="005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5B">
              <w:rPr>
                <w:rFonts w:ascii="Times New Roman" w:hAnsi="Times New Roman" w:cs="Times New Roman"/>
                <w:sz w:val="28"/>
                <w:szCs w:val="28"/>
              </w:rPr>
              <w:t>Название методики</w:t>
            </w:r>
          </w:p>
        </w:tc>
        <w:tc>
          <w:tcPr>
            <w:tcW w:w="3182" w:type="dxa"/>
          </w:tcPr>
          <w:p w:rsidR="0051155B" w:rsidRPr="0051155B" w:rsidRDefault="0051155B" w:rsidP="005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5B">
              <w:rPr>
                <w:rFonts w:ascii="Times New Roman" w:hAnsi="Times New Roman" w:cs="Times New Roman"/>
                <w:sz w:val="28"/>
                <w:szCs w:val="28"/>
              </w:rPr>
              <w:t>Функция исследования</w:t>
            </w:r>
          </w:p>
        </w:tc>
      </w:tr>
      <w:tr w:rsidR="001E0DA6" w:rsidRPr="0051155B" w:rsidTr="00942881">
        <w:tc>
          <w:tcPr>
            <w:tcW w:w="861" w:type="dxa"/>
          </w:tcPr>
          <w:p w:rsidR="0051155B" w:rsidRPr="0051155B" w:rsidRDefault="0051155B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:rsidR="0051155B" w:rsidRPr="0051155B" w:rsidRDefault="0051155B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3289" w:type="dxa"/>
          </w:tcPr>
          <w:p w:rsidR="0051155B" w:rsidRPr="0051155B" w:rsidRDefault="0051155B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10 слов</w:t>
            </w:r>
          </w:p>
        </w:tc>
        <w:tc>
          <w:tcPr>
            <w:tcW w:w="3182" w:type="dxa"/>
          </w:tcPr>
          <w:p w:rsidR="0051155B" w:rsidRPr="0051155B" w:rsidRDefault="0051155B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Механическая, кратковременная, долговременная память</w:t>
            </w:r>
          </w:p>
        </w:tc>
      </w:tr>
      <w:tr w:rsidR="001E0DA6" w:rsidRPr="0051155B" w:rsidTr="00942881">
        <w:tc>
          <w:tcPr>
            <w:tcW w:w="861" w:type="dxa"/>
          </w:tcPr>
          <w:p w:rsidR="0051155B" w:rsidRPr="0051155B" w:rsidRDefault="0051155B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51155B" w:rsidRPr="0051155B" w:rsidRDefault="0051155B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51155B" w:rsidRPr="0051155B" w:rsidRDefault="0051155B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Пиктограмма</w:t>
            </w:r>
          </w:p>
        </w:tc>
        <w:tc>
          <w:tcPr>
            <w:tcW w:w="3182" w:type="dxa"/>
          </w:tcPr>
          <w:p w:rsidR="0051155B" w:rsidRPr="0051155B" w:rsidRDefault="0051155B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Опосредованная, долговременная память</w:t>
            </w:r>
          </w:p>
        </w:tc>
      </w:tr>
      <w:tr w:rsidR="001E0DA6" w:rsidRPr="00A7270C" w:rsidTr="00942881">
        <w:tc>
          <w:tcPr>
            <w:tcW w:w="861" w:type="dxa"/>
          </w:tcPr>
          <w:p w:rsidR="0051155B" w:rsidRPr="00A7270C" w:rsidRDefault="0051155B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51155B" w:rsidRPr="00A7270C" w:rsidRDefault="00A7270C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0C">
              <w:rPr>
                <w:rFonts w:ascii="Times New Roman" w:hAnsi="Times New Roman" w:cs="Times New Roman"/>
                <w:bCs/>
                <w:sz w:val="28"/>
                <w:szCs w:val="28"/>
              </w:rPr>
              <w:t>Семаго</w:t>
            </w:r>
            <w:r w:rsidRPr="00A7270C">
              <w:rPr>
                <w:rFonts w:ascii="Times New Roman" w:hAnsi="Times New Roman" w:cs="Times New Roman"/>
                <w:sz w:val="28"/>
                <w:szCs w:val="28"/>
              </w:rPr>
              <w:t xml:space="preserve"> Н. Я. </w:t>
            </w:r>
            <w:r w:rsidRPr="00A7270C">
              <w:rPr>
                <w:rFonts w:ascii="Times New Roman" w:hAnsi="Times New Roman" w:cs="Times New Roman"/>
                <w:bCs/>
                <w:sz w:val="28"/>
                <w:szCs w:val="28"/>
              </w:rPr>
              <w:t>Семаго</w:t>
            </w:r>
            <w:r w:rsidRPr="00A7270C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3289" w:type="dxa"/>
          </w:tcPr>
          <w:p w:rsidR="0051155B" w:rsidRPr="00A7270C" w:rsidRDefault="0051155B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0C">
              <w:rPr>
                <w:rFonts w:ascii="Times New Roman" w:hAnsi="Times New Roman" w:cs="Times New Roman"/>
                <w:sz w:val="28"/>
                <w:szCs w:val="28"/>
              </w:rPr>
              <w:t>Исследование зрительной памяти</w:t>
            </w:r>
          </w:p>
        </w:tc>
        <w:tc>
          <w:tcPr>
            <w:tcW w:w="3182" w:type="dxa"/>
          </w:tcPr>
          <w:p w:rsidR="0051155B" w:rsidRPr="00A7270C" w:rsidRDefault="0051155B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0C">
              <w:rPr>
                <w:rFonts w:ascii="Times New Roman" w:hAnsi="Times New Roman" w:cs="Times New Roman"/>
                <w:sz w:val="28"/>
                <w:szCs w:val="28"/>
              </w:rPr>
              <w:t>Зрительная память</w:t>
            </w:r>
          </w:p>
        </w:tc>
      </w:tr>
      <w:tr w:rsidR="001E0DA6" w:rsidRPr="0051155B" w:rsidTr="00942881">
        <w:tc>
          <w:tcPr>
            <w:tcW w:w="861" w:type="dxa"/>
          </w:tcPr>
          <w:p w:rsidR="0051155B" w:rsidRPr="0051155B" w:rsidRDefault="0051155B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3" w:type="dxa"/>
          </w:tcPr>
          <w:p w:rsidR="0051155B" w:rsidRPr="0051155B" w:rsidRDefault="0051155B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 Добрынина С.В.</w:t>
            </w:r>
          </w:p>
        </w:tc>
        <w:tc>
          <w:tcPr>
            <w:tcW w:w="3289" w:type="dxa"/>
          </w:tcPr>
          <w:p w:rsidR="0051155B" w:rsidRPr="0051155B" w:rsidRDefault="0051155B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диагностика УУД (минимум)</w:t>
            </w:r>
          </w:p>
        </w:tc>
        <w:tc>
          <w:tcPr>
            <w:tcW w:w="3182" w:type="dxa"/>
          </w:tcPr>
          <w:p w:rsidR="0051155B" w:rsidRPr="0051155B" w:rsidRDefault="0051155B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</w:tr>
      <w:tr w:rsidR="001E0DA6" w:rsidRPr="0051155B" w:rsidTr="00942881">
        <w:tc>
          <w:tcPr>
            <w:tcW w:w="861" w:type="dxa"/>
          </w:tcPr>
          <w:p w:rsidR="0051155B" w:rsidRPr="0051155B" w:rsidRDefault="0051155B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3" w:type="dxa"/>
          </w:tcPr>
          <w:p w:rsidR="0051155B" w:rsidRPr="0051155B" w:rsidRDefault="001E0DA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Пономаренко</w:t>
            </w:r>
          </w:p>
        </w:tc>
        <w:tc>
          <w:tcPr>
            <w:tcW w:w="3289" w:type="dxa"/>
          </w:tcPr>
          <w:p w:rsidR="0051155B" w:rsidRPr="0051155B" w:rsidRDefault="001E0DA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«Дерево» - проективная методика</w:t>
            </w:r>
          </w:p>
        </w:tc>
        <w:tc>
          <w:tcPr>
            <w:tcW w:w="3182" w:type="dxa"/>
          </w:tcPr>
          <w:p w:rsidR="0051155B" w:rsidRPr="0051155B" w:rsidRDefault="001E0DA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дезадаптация</w:t>
            </w:r>
            <w:proofErr w:type="spellEnd"/>
          </w:p>
        </w:tc>
      </w:tr>
      <w:tr w:rsidR="00942881" w:rsidRPr="0051155B" w:rsidTr="00942881">
        <w:tc>
          <w:tcPr>
            <w:tcW w:w="861" w:type="dxa"/>
          </w:tcPr>
          <w:p w:rsidR="00942881" w:rsidRDefault="00942881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3" w:type="dxa"/>
          </w:tcPr>
          <w:p w:rsidR="00942881" w:rsidRPr="004577BD" w:rsidRDefault="00942881" w:rsidP="00A727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77BD">
              <w:rPr>
                <w:rFonts w:ascii="Times New Roman" w:hAnsi="Times New Roman" w:cs="Times New Roman"/>
                <w:sz w:val="28"/>
                <w:szCs w:val="28"/>
              </w:rPr>
              <w:t>Л. М. Ковалевой – Н. Н. Тарасенко</w:t>
            </w:r>
          </w:p>
        </w:tc>
        <w:tc>
          <w:tcPr>
            <w:tcW w:w="3289" w:type="dxa"/>
          </w:tcPr>
          <w:p w:rsidR="00942881" w:rsidRPr="004577BD" w:rsidRDefault="00942881" w:rsidP="00A727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77BD">
              <w:rPr>
                <w:rFonts w:ascii="Times New Roman" w:hAnsi="Times New Roman" w:cs="Times New Roman"/>
                <w:sz w:val="28"/>
                <w:szCs w:val="28"/>
              </w:rPr>
              <w:t xml:space="preserve">Опросник определения уровня </w:t>
            </w:r>
            <w:proofErr w:type="spellStart"/>
            <w:r w:rsidRPr="004577BD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</w:p>
        </w:tc>
        <w:tc>
          <w:tcPr>
            <w:tcW w:w="3182" w:type="dxa"/>
          </w:tcPr>
          <w:p w:rsidR="00942881" w:rsidRPr="004577BD" w:rsidRDefault="00942881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7BD">
              <w:rPr>
                <w:rFonts w:ascii="Times New Roman" w:hAnsi="Times New Roman" w:cs="Times New Roman"/>
                <w:sz w:val="28"/>
                <w:szCs w:val="28"/>
              </w:rPr>
              <w:t>Адаптация/</w:t>
            </w:r>
            <w:proofErr w:type="spellStart"/>
            <w:r w:rsidRPr="004577BD">
              <w:rPr>
                <w:rFonts w:ascii="Times New Roman" w:hAnsi="Times New Roman" w:cs="Times New Roman"/>
                <w:sz w:val="28"/>
                <w:szCs w:val="28"/>
              </w:rPr>
              <w:t>дезадаптация</w:t>
            </w:r>
            <w:proofErr w:type="spellEnd"/>
          </w:p>
        </w:tc>
      </w:tr>
      <w:tr w:rsidR="001E0DA6" w:rsidRPr="0051155B" w:rsidTr="00942881">
        <w:tc>
          <w:tcPr>
            <w:tcW w:w="861" w:type="dxa"/>
          </w:tcPr>
          <w:p w:rsidR="0051155B" w:rsidRPr="0051155B" w:rsidRDefault="00942881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3" w:type="dxa"/>
          </w:tcPr>
          <w:p w:rsidR="0051155B" w:rsidRPr="0051155B" w:rsidRDefault="001E0DA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</w:tcPr>
          <w:p w:rsidR="0051155B" w:rsidRPr="0051155B" w:rsidRDefault="001E0DA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«Домик»</w:t>
            </w:r>
          </w:p>
        </w:tc>
        <w:tc>
          <w:tcPr>
            <w:tcW w:w="3182" w:type="dxa"/>
          </w:tcPr>
          <w:p w:rsidR="0051155B" w:rsidRPr="0051155B" w:rsidRDefault="00410E05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методика готовности к школе</w:t>
            </w:r>
          </w:p>
        </w:tc>
      </w:tr>
      <w:tr w:rsidR="001E0DA6" w:rsidRPr="0051155B" w:rsidTr="00942881">
        <w:tc>
          <w:tcPr>
            <w:tcW w:w="861" w:type="dxa"/>
          </w:tcPr>
          <w:p w:rsidR="0051155B" w:rsidRPr="0051155B" w:rsidRDefault="00942881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3" w:type="dxa"/>
          </w:tcPr>
          <w:p w:rsidR="0051155B" w:rsidRPr="0051155B" w:rsidRDefault="0051155B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51155B" w:rsidRPr="0051155B" w:rsidRDefault="00FC6BE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первичных знаний о первокласснике</w:t>
            </w:r>
            <w:r w:rsidR="00CA116E">
              <w:rPr>
                <w:rFonts w:ascii="Times New Roman" w:hAnsi="Times New Roman" w:cs="Times New Roman"/>
                <w:sz w:val="28"/>
                <w:szCs w:val="28"/>
              </w:rPr>
              <w:t xml:space="preserve"> (для педагога)</w:t>
            </w:r>
          </w:p>
        </w:tc>
        <w:tc>
          <w:tcPr>
            <w:tcW w:w="3182" w:type="dxa"/>
          </w:tcPr>
          <w:p w:rsidR="0051155B" w:rsidRPr="0051155B" w:rsidRDefault="00FC6BE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Личностное, социальное и речевое развитие</w:t>
            </w:r>
          </w:p>
        </w:tc>
      </w:tr>
      <w:tr w:rsidR="0051155B" w:rsidRPr="0051155B" w:rsidTr="00942881">
        <w:tc>
          <w:tcPr>
            <w:tcW w:w="861" w:type="dxa"/>
          </w:tcPr>
          <w:p w:rsidR="0051155B" w:rsidRPr="0051155B" w:rsidRDefault="00942881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3" w:type="dxa"/>
          </w:tcPr>
          <w:p w:rsidR="0051155B" w:rsidRPr="0051155B" w:rsidRDefault="00FC6BE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Лусканова</w:t>
            </w:r>
            <w:proofErr w:type="spellEnd"/>
          </w:p>
        </w:tc>
        <w:tc>
          <w:tcPr>
            <w:tcW w:w="3289" w:type="dxa"/>
          </w:tcPr>
          <w:p w:rsidR="0051155B" w:rsidRPr="0051155B" w:rsidRDefault="00FC6BE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для определения школьной мотивации (со 2-го класса)</w:t>
            </w:r>
          </w:p>
        </w:tc>
        <w:tc>
          <w:tcPr>
            <w:tcW w:w="3182" w:type="dxa"/>
          </w:tcPr>
          <w:p w:rsidR="0051155B" w:rsidRPr="0051155B" w:rsidRDefault="00FC6BE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</w:tr>
      <w:tr w:rsidR="0051155B" w:rsidRPr="0051155B" w:rsidTr="00942881">
        <w:tc>
          <w:tcPr>
            <w:tcW w:w="861" w:type="dxa"/>
          </w:tcPr>
          <w:p w:rsidR="0051155B" w:rsidRPr="0051155B" w:rsidRDefault="00942881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3" w:type="dxa"/>
          </w:tcPr>
          <w:p w:rsidR="0051155B" w:rsidRPr="0051155B" w:rsidRDefault="00FC6BE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Нежнова</w:t>
            </w:r>
            <w:proofErr w:type="spellEnd"/>
          </w:p>
        </w:tc>
        <w:tc>
          <w:tcPr>
            <w:tcW w:w="3289" w:type="dxa"/>
          </w:tcPr>
          <w:p w:rsidR="0051155B" w:rsidRPr="0051155B" w:rsidRDefault="00FC6BE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мотивации учения детей 5 -7 лет</w:t>
            </w:r>
          </w:p>
        </w:tc>
        <w:tc>
          <w:tcPr>
            <w:tcW w:w="3182" w:type="dxa"/>
          </w:tcPr>
          <w:p w:rsidR="0051155B" w:rsidRPr="0051155B" w:rsidRDefault="00FC6BE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</w:tr>
      <w:tr w:rsidR="0051155B" w:rsidRPr="0051155B" w:rsidTr="00942881">
        <w:tc>
          <w:tcPr>
            <w:tcW w:w="861" w:type="dxa"/>
          </w:tcPr>
          <w:p w:rsidR="0051155B" w:rsidRDefault="00942881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3" w:type="dxa"/>
          </w:tcPr>
          <w:p w:rsidR="0051155B" w:rsidRPr="0051155B" w:rsidRDefault="00A7270C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FC6BE6">
              <w:rPr>
                <w:rFonts w:ascii="Times New Roman" w:hAnsi="Times New Roman" w:cs="Times New Roman"/>
                <w:sz w:val="28"/>
                <w:szCs w:val="28"/>
              </w:rPr>
              <w:t>Керна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  <w:r w:rsidR="0059321D">
              <w:rPr>
                <w:rFonts w:ascii="Times New Roman" w:hAnsi="Times New Roman" w:cs="Times New Roman"/>
                <w:sz w:val="28"/>
                <w:szCs w:val="28"/>
              </w:rPr>
              <w:t>Йирасек</w:t>
            </w:r>
            <w:proofErr w:type="spellEnd"/>
          </w:p>
        </w:tc>
        <w:tc>
          <w:tcPr>
            <w:tcW w:w="3289" w:type="dxa"/>
          </w:tcPr>
          <w:p w:rsidR="0051155B" w:rsidRPr="0051155B" w:rsidRDefault="00FC6BE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Человек, точки, фраза</w:t>
            </w:r>
          </w:p>
        </w:tc>
        <w:tc>
          <w:tcPr>
            <w:tcW w:w="3182" w:type="dxa"/>
          </w:tcPr>
          <w:p w:rsidR="0051155B" w:rsidRPr="0051155B" w:rsidRDefault="00FC6BE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готовность к школе</w:t>
            </w:r>
          </w:p>
        </w:tc>
      </w:tr>
      <w:tr w:rsidR="0051155B" w:rsidRPr="0051155B" w:rsidTr="00942881">
        <w:tc>
          <w:tcPr>
            <w:tcW w:w="861" w:type="dxa"/>
          </w:tcPr>
          <w:p w:rsidR="0051155B" w:rsidRDefault="00942881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3" w:type="dxa"/>
          </w:tcPr>
          <w:p w:rsidR="0051155B" w:rsidRPr="0051155B" w:rsidRDefault="00FC6BE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Якобсон, В.Г. Щур</w:t>
            </w:r>
          </w:p>
        </w:tc>
        <w:tc>
          <w:tcPr>
            <w:tcW w:w="3289" w:type="dxa"/>
          </w:tcPr>
          <w:p w:rsidR="0051155B" w:rsidRPr="0051155B" w:rsidRDefault="00FC6BE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Лесенка</w:t>
            </w:r>
          </w:p>
        </w:tc>
        <w:tc>
          <w:tcPr>
            <w:tcW w:w="3182" w:type="dxa"/>
          </w:tcPr>
          <w:p w:rsidR="00FC6BE6" w:rsidRPr="0051155B" w:rsidRDefault="00FC6BE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Самооценка, уровень притязаний</w:t>
            </w:r>
          </w:p>
        </w:tc>
      </w:tr>
      <w:tr w:rsidR="0051155B" w:rsidRPr="0051155B" w:rsidTr="00942881">
        <w:tc>
          <w:tcPr>
            <w:tcW w:w="861" w:type="dxa"/>
          </w:tcPr>
          <w:p w:rsidR="0051155B" w:rsidRDefault="00942881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3" w:type="dxa"/>
          </w:tcPr>
          <w:p w:rsidR="0051155B" w:rsidRPr="0051155B" w:rsidRDefault="00A7270C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Пьерон-Рузер</w:t>
            </w:r>
            <w:proofErr w:type="spellEnd"/>
          </w:p>
        </w:tc>
        <w:tc>
          <w:tcPr>
            <w:tcW w:w="3289" w:type="dxa"/>
          </w:tcPr>
          <w:p w:rsidR="0051155B" w:rsidRPr="0051155B" w:rsidRDefault="00FC6BE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концентрации внимания</w:t>
            </w:r>
          </w:p>
        </w:tc>
        <w:tc>
          <w:tcPr>
            <w:tcW w:w="3182" w:type="dxa"/>
          </w:tcPr>
          <w:p w:rsidR="0051155B" w:rsidRPr="0051155B" w:rsidRDefault="00FC6BE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</w:tr>
      <w:tr w:rsidR="00942881" w:rsidRPr="0051155B" w:rsidTr="00942881">
        <w:tc>
          <w:tcPr>
            <w:tcW w:w="861" w:type="dxa"/>
          </w:tcPr>
          <w:p w:rsidR="00942881" w:rsidRDefault="00942881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13" w:type="dxa"/>
          </w:tcPr>
          <w:p w:rsidR="00942881" w:rsidRPr="00A7270C" w:rsidRDefault="00942881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0C">
              <w:rPr>
                <w:rFonts w:ascii="Times New Roman" w:hAnsi="Times New Roman" w:cs="Times New Roman"/>
                <w:sz w:val="28"/>
                <w:szCs w:val="28"/>
              </w:rPr>
              <w:t xml:space="preserve">Д.Б. </w:t>
            </w:r>
            <w:proofErr w:type="spellStart"/>
            <w:r w:rsidRPr="00A7270C">
              <w:rPr>
                <w:rFonts w:ascii="Times New Roman" w:hAnsi="Times New Roman" w:cs="Times New Roman"/>
                <w:sz w:val="28"/>
                <w:szCs w:val="28"/>
              </w:rPr>
              <w:t>Эльконин</w:t>
            </w:r>
            <w:proofErr w:type="spellEnd"/>
          </w:p>
        </w:tc>
        <w:tc>
          <w:tcPr>
            <w:tcW w:w="3289" w:type="dxa"/>
          </w:tcPr>
          <w:p w:rsidR="00942881" w:rsidRPr="004577BD" w:rsidRDefault="00942881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  <w:r w:rsidRPr="004577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82" w:type="dxa"/>
          </w:tcPr>
          <w:p w:rsidR="00942881" w:rsidRPr="004577BD" w:rsidRDefault="00942881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7BD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</w:t>
            </w:r>
          </w:p>
        </w:tc>
      </w:tr>
      <w:tr w:rsidR="00FC6BE6" w:rsidRPr="0051155B" w:rsidTr="00942881">
        <w:tc>
          <w:tcPr>
            <w:tcW w:w="861" w:type="dxa"/>
          </w:tcPr>
          <w:p w:rsidR="00FC6BE6" w:rsidRDefault="00942881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13" w:type="dxa"/>
          </w:tcPr>
          <w:p w:rsidR="0059321D" w:rsidRDefault="00FC6BE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Дж. Тейлор</w:t>
            </w:r>
          </w:p>
          <w:p w:rsidR="00FC6BE6" w:rsidRPr="0051155B" w:rsidRDefault="00FC6BE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(модификация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Прихожан)</w:t>
            </w:r>
          </w:p>
        </w:tc>
        <w:tc>
          <w:tcPr>
            <w:tcW w:w="3289" w:type="dxa"/>
          </w:tcPr>
          <w:p w:rsidR="00FC6BE6" w:rsidRPr="00FC6BE6" w:rsidRDefault="00FC6BE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2" w:type="dxa"/>
          </w:tcPr>
          <w:p w:rsidR="00FC6BE6" w:rsidRDefault="00FC6BE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Явная тревожность</w:t>
            </w:r>
          </w:p>
        </w:tc>
      </w:tr>
      <w:tr w:rsidR="00FC6BE6" w:rsidRPr="0051155B" w:rsidTr="00942881">
        <w:tc>
          <w:tcPr>
            <w:tcW w:w="861" w:type="dxa"/>
          </w:tcPr>
          <w:p w:rsidR="00FC6BE6" w:rsidRDefault="00942881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013" w:type="dxa"/>
          </w:tcPr>
          <w:p w:rsidR="00FC6BE6" w:rsidRPr="0051155B" w:rsidRDefault="00FC6BE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FC6BE6" w:rsidRDefault="00FC6BE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Несуществующее животное</w:t>
            </w:r>
          </w:p>
        </w:tc>
        <w:tc>
          <w:tcPr>
            <w:tcW w:w="3182" w:type="dxa"/>
          </w:tcPr>
          <w:p w:rsidR="00FC6BE6" w:rsidRDefault="00FC6BE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личностных особенностей</w:t>
            </w:r>
          </w:p>
        </w:tc>
      </w:tr>
      <w:tr w:rsidR="00FC6BE6" w:rsidRPr="0051155B" w:rsidTr="00942881">
        <w:tc>
          <w:tcPr>
            <w:tcW w:w="861" w:type="dxa"/>
          </w:tcPr>
          <w:p w:rsidR="00FC6BE6" w:rsidRDefault="00942881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13" w:type="dxa"/>
          </w:tcPr>
          <w:p w:rsidR="00FC6BE6" w:rsidRPr="0051155B" w:rsidRDefault="00DF7B8B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Дж.</w:t>
            </w:r>
            <w:r w:rsidR="00FC6BE6">
              <w:rPr>
                <w:rFonts w:ascii="Times New Roman" w:hAnsi="Times New Roman" w:cs="Times New Roman"/>
                <w:sz w:val="28"/>
                <w:szCs w:val="28"/>
              </w:rPr>
              <w:t xml:space="preserve"> Морено</w:t>
            </w:r>
          </w:p>
        </w:tc>
        <w:tc>
          <w:tcPr>
            <w:tcW w:w="3289" w:type="dxa"/>
          </w:tcPr>
          <w:p w:rsidR="00FC6BE6" w:rsidRDefault="00FC6BE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Социометрия</w:t>
            </w:r>
          </w:p>
        </w:tc>
        <w:tc>
          <w:tcPr>
            <w:tcW w:w="3182" w:type="dxa"/>
          </w:tcPr>
          <w:p w:rsidR="00FC6BE6" w:rsidRDefault="00FC6BE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эмоциональных связей и взаимных симпатий в группе</w:t>
            </w:r>
          </w:p>
        </w:tc>
      </w:tr>
      <w:bookmarkEnd w:id="0"/>
      <w:tr w:rsidR="00FC6BE6" w:rsidRPr="0051155B" w:rsidTr="00942881">
        <w:tc>
          <w:tcPr>
            <w:tcW w:w="861" w:type="dxa"/>
          </w:tcPr>
          <w:p w:rsidR="00FC6BE6" w:rsidRDefault="00942881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3" w:type="dxa"/>
          </w:tcPr>
          <w:p w:rsidR="00FC6BE6" w:rsidRPr="0051155B" w:rsidRDefault="00FC6BE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А.Я. Варга,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Столин</w:t>
            </w:r>
            <w:proofErr w:type="spellEnd"/>
          </w:p>
        </w:tc>
        <w:tc>
          <w:tcPr>
            <w:tcW w:w="3289" w:type="dxa"/>
          </w:tcPr>
          <w:p w:rsidR="00FC6BE6" w:rsidRDefault="00FC6BE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– опросник родительского отношения</w:t>
            </w:r>
          </w:p>
        </w:tc>
        <w:tc>
          <w:tcPr>
            <w:tcW w:w="3182" w:type="dxa"/>
          </w:tcPr>
          <w:p w:rsidR="00FC6BE6" w:rsidRDefault="00FC6BE6" w:rsidP="00A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установка по отношению к детям, тип воспитания</w:t>
            </w:r>
          </w:p>
        </w:tc>
      </w:tr>
    </w:tbl>
    <w:p w:rsidR="0051155B" w:rsidRDefault="0051155B" w:rsidP="00511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6E4" w:rsidRPr="00AA66E4" w:rsidRDefault="00AA66E4" w:rsidP="00AA66E4">
      <w:pPr>
        <w:jc w:val="both"/>
        <w:rPr>
          <w:rFonts w:ascii="Times New Roman" w:hAnsi="Times New Roman" w:cs="Times New Roman"/>
          <w:sz w:val="28"/>
          <w:szCs w:val="28"/>
        </w:rPr>
      </w:pPr>
      <w:r w:rsidRPr="00AA66E4">
        <w:rPr>
          <w:rFonts w:ascii="Times New Roman" w:hAnsi="Times New Roman" w:cs="Times New Roman"/>
          <w:sz w:val="28"/>
          <w:szCs w:val="28"/>
        </w:rPr>
        <w:t xml:space="preserve">Данный перечень методик </w:t>
      </w:r>
      <w:r w:rsidR="008348C1">
        <w:rPr>
          <w:rFonts w:ascii="Times New Roman" w:hAnsi="Times New Roman" w:cs="Times New Roman"/>
          <w:sz w:val="28"/>
          <w:szCs w:val="28"/>
        </w:rPr>
        <w:t>соответствует требованиям ФГОС НОО</w:t>
      </w:r>
      <w:r w:rsidR="00AE4A32" w:rsidRPr="00AE4A32">
        <w:rPr>
          <w:rFonts w:ascii="Times New Roman" w:hAnsi="Times New Roman" w:cs="Times New Roman"/>
          <w:sz w:val="28"/>
          <w:szCs w:val="28"/>
        </w:rPr>
        <w:t xml:space="preserve"> </w:t>
      </w:r>
      <w:r w:rsidR="00AE4A32">
        <w:rPr>
          <w:rFonts w:ascii="Times New Roman" w:hAnsi="Times New Roman" w:cs="Times New Roman"/>
          <w:sz w:val="28"/>
          <w:szCs w:val="28"/>
        </w:rPr>
        <w:t xml:space="preserve">и ФГОС НОО ОВЗ </w:t>
      </w:r>
      <w:r w:rsidR="008348C1">
        <w:rPr>
          <w:rFonts w:ascii="Times New Roman" w:hAnsi="Times New Roman" w:cs="Times New Roman"/>
          <w:sz w:val="28"/>
          <w:szCs w:val="28"/>
        </w:rPr>
        <w:t xml:space="preserve">и </w:t>
      </w:r>
      <w:r w:rsidRPr="00AA66E4">
        <w:rPr>
          <w:rFonts w:ascii="Times New Roman" w:hAnsi="Times New Roman" w:cs="Times New Roman"/>
          <w:sz w:val="28"/>
          <w:szCs w:val="28"/>
        </w:rPr>
        <w:t>может использоваться пе</w:t>
      </w:r>
      <w:r w:rsidR="002B791A">
        <w:rPr>
          <w:rFonts w:ascii="Times New Roman" w:hAnsi="Times New Roman" w:cs="Times New Roman"/>
          <w:sz w:val="28"/>
          <w:szCs w:val="28"/>
        </w:rPr>
        <w:t>дагогами-психологами в работе на начальном уровне</w:t>
      </w:r>
      <w:r w:rsidRPr="00AA66E4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sectPr w:rsidR="00AA66E4" w:rsidRPr="00AA66E4" w:rsidSect="00E170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59"/>
    <w:rsid w:val="00102D6F"/>
    <w:rsid w:val="001E0DA6"/>
    <w:rsid w:val="00273A34"/>
    <w:rsid w:val="002B791A"/>
    <w:rsid w:val="00410E05"/>
    <w:rsid w:val="004577BD"/>
    <w:rsid w:val="004D73C2"/>
    <w:rsid w:val="004D7891"/>
    <w:rsid w:val="0051155B"/>
    <w:rsid w:val="0059321D"/>
    <w:rsid w:val="00605673"/>
    <w:rsid w:val="006D6B14"/>
    <w:rsid w:val="006F5A23"/>
    <w:rsid w:val="00801059"/>
    <w:rsid w:val="008348C1"/>
    <w:rsid w:val="008B58EB"/>
    <w:rsid w:val="0093529B"/>
    <w:rsid w:val="00942881"/>
    <w:rsid w:val="00990F2A"/>
    <w:rsid w:val="00A7270C"/>
    <w:rsid w:val="00AA66E4"/>
    <w:rsid w:val="00AE4A32"/>
    <w:rsid w:val="00CA116E"/>
    <w:rsid w:val="00D4742E"/>
    <w:rsid w:val="00DF7B8B"/>
    <w:rsid w:val="00E1709C"/>
    <w:rsid w:val="00E44CAB"/>
    <w:rsid w:val="00FC6BE6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Ярлыкова Елена Александровна</cp:lastModifiedBy>
  <cp:revision>33</cp:revision>
  <dcterms:created xsi:type="dcterms:W3CDTF">2017-09-14T07:32:00Z</dcterms:created>
  <dcterms:modified xsi:type="dcterms:W3CDTF">2017-09-18T09:15:00Z</dcterms:modified>
</cp:coreProperties>
</file>