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9C" w:rsidRDefault="0022799C" w:rsidP="0022799C">
      <w:pPr>
        <w:pStyle w:val="a3"/>
        <w:spacing w:before="0" w:beforeAutospacing="0"/>
        <w:jc w:val="center"/>
        <w:rPr>
          <w:b/>
          <w:bCs/>
        </w:rPr>
      </w:pPr>
      <w:r w:rsidRPr="003C4058">
        <w:rPr>
          <w:b/>
          <w:bCs/>
        </w:rPr>
        <w:t>Уважаемые руководители ММО учителей русского языка и литературы Новосибирской области!</w:t>
      </w:r>
    </w:p>
    <w:p w:rsidR="0022799C" w:rsidRPr="003C4058" w:rsidRDefault="0022799C" w:rsidP="0022799C">
      <w:pPr>
        <w:pStyle w:val="a3"/>
        <w:spacing w:before="0" w:beforeAutospacing="0"/>
      </w:pPr>
      <w:bookmarkStart w:id="0" w:name="_GoBack"/>
      <w:bookmarkEnd w:id="0"/>
      <w:r w:rsidRPr="003C4058">
        <w:t>По многочисленным запросам еще раз уточняем </w:t>
      </w:r>
      <w:r w:rsidRPr="003C4058">
        <w:rPr>
          <w:b/>
          <w:bCs/>
        </w:rPr>
        <w:t>алгоритм действий</w:t>
      </w:r>
      <w:r w:rsidRPr="003C4058">
        <w:t>, которые по настоятельной рекомендации министерства образования Новосибирской области необходимо предпринять в 4 четверти 2020/21 учебного года.</w:t>
      </w:r>
    </w:p>
    <w:p w:rsidR="0022799C" w:rsidRPr="003C4058" w:rsidRDefault="0022799C" w:rsidP="0022799C">
      <w:pPr>
        <w:pStyle w:val="a3"/>
        <w:spacing w:before="0" w:beforeAutospacing="0"/>
      </w:pPr>
      <w:r w:rsidRPr="003C4058">
        <w:t>1. </w:t>
      </w:r>
      <w:r w:rsidRPr="003C4058">
        <w:rPr>
          <w:b/>
          <w:bCs/>
        </w:rPr>
        <w:t>Руководитель ММО</w:t>
      </w:r>
      <w:r w:rsidRPr="003C4058">
        <w:t> проводит внеочередное </w:t>
      </w:r>
      <w:r w:rsidRPr="003C4058">
        <w:rPr>
          <w:b/>
          <w:bCs/>
        </w:rPr>
        <w:t>заседание ММО</w:t>
      </w:r>
      <w:r w:rsidRPr="003C4058">
        <w:t xml:space="preserve">, используя материалы установочной сессии, организованной кафедрой СГД </w:t>
      </w:r>
      <w:proofErr w:type="spellStart"/>
      <w:r w:rsidRPr="003C4058">
        <w:t>НИПКиПРО</w:t>
      </w:r>
      <w:proofErr w:type="spellEnd"/>
      <w:r w:rsidRPr="003C4058">
        <w:t>. Рекомендуем предложить для просмотра </w:t>
      </w:r>
      <w:proofErr w:type="spellStart"/>
      <w:r w:rsidRPr="003C4058">
        <w:rPr>
          <w:b/>
          <w:bCs/>
        </w:rPr>
        <w:t>вебинар</w:t>
      </w:r>
      <w:proofErr w:type="spellEnd"/>
      <w:r w:rsidRPr="003C4058">
        <w:t xml:space="preserve">, который представлен  в перечне материалов,  задания по читательской грамотности ИСРО РАО для 5 и 7 классов, а также задания РЭШ для 8 и 9 классов, разработанные для оценки уровня </w:t>
      </w:r>
      <w:proofErr w:type="spellStart"/>
      <w:r w:rsidRPr="003C4058">
        <w:t>сформированности</w:t>
      </w:r>
      <w:proofErr w:type="spellEnd"/>
      <w:r w:rsidRPr="003C4058">
        <w:t xml:space="preserve"> ФГ учащихся. Использовать для этого уроки литературы (1-2) и домашнюю самоподготовку учащихся.</w:t>
      </w:r>
    </w:p>
    <w:p w:rsidR="0022799C" w:rsidRPr="003C4058" w:rsidRDefault="0022799C" w:rsidP="0022799C">
      <w:pPr>
        <w:pStyle w:val="a3"/>
        <w:spacing w:before="0" w:beforeAutospacing="0"/>
      </w:pPr>
      <w:r w:rsidRPr="003C4058">
        <w:t>Заседание может быть проведено в онлайн-формате. </w:t>
      </w:r>
      <w:r w:rsidRPr="003C4058">
        <w:rPr>
          <w:b/>
          <w:bCs/>
        </w:rPr>
        <w:t xml:space="preserve">Важно </w:t>
      </w:r>
      <w:proofErr w:type="gramStart"/>
      <w:r w:rsidRPr="003C4058">
        <w:rPr>
          <w:b/>
          <w:bCs/>
        </w:rPr>
        <w:t>разместить информацию</w:t>
      </w:r>
      <w:proofErr w:type="gramEnd"/>
      <w:r w:rsidRPr="003C4058">
        <w:rPr>
          <w:b/>
          <w:bCs/>
        </w:rPr>
        <w:t xml:space="preserve"> о факте проведения</w:t>
      </w:r>
      <w:r w:rsidRPr="003C4058">
        <w:t xml:space="preserve"> этого события на официальном сайте  управления (отдела) образования. Срок размещения ссылки на новость в </w:t>
      </w:r>
      <w:proofErr w:type="spellStart"/>
      <w:r w:rsidRPr="003C4058">
        <w:t>гугл</w:t>
      </w:r>
      <w:proofErr w:type="spellEnd"/>
      <w:r w:rsidRPr="003C4058">
        <w:t>-таблице обратной связи - до 19 апреля. Таблица будет выслана вам 16 апреля</w:t>
      </w:r>
    </w:p>
    <w:p w:rsidR="0022799C" w:rsidRPr="003C4058" w:rsidRDefault="0022799C" w:rsidP="0022799C">
      <w:pPr>
        <w:pStyle w:val="a3"/>
        <w:spacing w:before="0" w:beforeAutospacing="0"/>
      </w:pPr>
      <w:r w:rsidRPr="003C4058">
        <w:t>2. </w:t>
      </w:r>
      <w:r w:rsidRPr="003C4058">
        <w:rPr>
          <w:rStyle w:val="a4"/>
        </w:rPr>
        <w:t>Руководители МО ОО (члены конкретного ММО)</w:t>
      </w:r>
      <w:r w:rsidRPr="003C4058">
        <w:t> проводят </w:t>
      </w:r>
      <w:r w:rsidRPr="003C4058">
        <w:rPr>
          <w:b/>
          <w:bCs/>
        </w:rPr>
        <w:t>заседание МО в школе</w:t>
      </w:r>
      <w:r w:rsidRPr="003C4058">
        <w:t>, используя те материалы, которые переданы ему руководителем ММО.</w:t>
      </w:r>
    </w:p>
    <w:p w:rsidR="0022799C" w:rsidRPr="003C4058" w:rsidRDefault="0022799C" w:rsidP="0022799C">
      <w:pPr>
        <w:pStyle w:val="a3"/>
        <w:spacing w:before="0" w:beforeAutospacing="0"/>
      </w:pPr>
      <w:r w:rsidRPr="003C4058">
        <w:t>Информация о заседании МО ОО должна быть размещена в рубрике сайта ОО не позднее 19 апреля 2021 года и доведена до сведения руководителя ММО любым удобным способом. </w:t>
      </w:r>
    </w:p>
    <w:p w:rsidR="0022799C" w:rsidRPr="003C4058" w:rsidRDefault="0022799C" w:rsidP="0022799C">
      <w:pPr>
        <w:pStyle w:val="a3"/>
        <w:spacing w:before="0" w:beforeAutospacing="0"/>
      </w:pPr>
      <w:r w:rsidRPr="003C4058">
        <w:t>3. В течение месяца (с середины апреля до середины мая) </w:t>
      </w:r>
      <w:r w:rsidRPr="003C4058">
        <w:rPr>
          <w:rStyle w:val="a4"/>
        </w:rPr>
        <w:t>руководитель МО ОО</w:t>
      </w:r>
      <w:r w:rsidRPr="003C4058">
        <w:t xml:space="preserve"> организует и сопровождает процесс использования учителями русского языка и литературы школы материалов ИСРО РАО, РЭШ для проведения педагогической диагностики (5-9 </w:t>
      </w:r>
      <w:proofErr w:type="spellStart"/>
      <w:r w:rsidRPr="003C4058">
        <w:t>кл</w:t>
      </w:r>
      <w:proofErr w:type="spellEnd"/>
      <w:r w:rsidRPr="003C4058">
        <w:t xml:space="preserve">.), анализирует полученные результаты. Рекомендуем привлечь всех учеников 5-9-х классов к решению задач мягкого мониторинга для выявления </w:t>
      </w:r>
      <w:proofErr w:type="gramStart"/>
      <w:r w:rsidRPr="003C4058">
        <w:t>затруднений</w:t>
      </w:r>
      <w:proofErr w:type="gramEnd"/>
      <w:r w:rsidRPr="003C4058">
        <w:t xml:space="preserve"> обучающихся и уточнения дальнейшей методической работы. Важно в каждой школе тщательно изучить </w:t>
      </w:r>
      <w:proofErr w:type="gramStart"/>
      <w:r w:rsidRPr="003C4058">
        <w:t>вопрос</w:t>
      </w:r>
      <w:proofErr w:type="gramEnd"/>
      <w:r w:rsidRPr="003C4058">
        <w:t>: какие именно задания по читательской грамотности вызывают наибольшие затруднения у обучающихся? Результаты необходимо </w:t>
      </w:r>
      <w:r w:rsidRPr="003C4058">
        <w:rPr>
          <w:b/>
          <w:bCs/>
        </w:rPr>
        <w:t>сообщить руководителю ММО</w:t>
      </w:r>
      <w:r w:rsidRPr="003C4058">
        <w:t>. </w:t>
      </w:r>
    </w:p>
    <w:p w:rsidR="0022799C" w:rsidRPr="003C4058" w:rsidRDefault="0022799C" w:rsidP="0022799C">
      <w:pPr>
        <w:pStyle w:val="a3"/>
        <w:spacing w:before="0" w:beforeAutospacing="0"/>
      </w:pPr>
      <w:r w:rsidRPr="003C4058">
        <w:t>4.</w:t>
      </w:r>
      <w:r w:rsidRPr="003C4058">
        <w:rPr>
          <w:b/>
          <w:bCs/>
        </w:rPr>
        <w:t>Руководитель ММО</w:t>
      </w:r>
      <w:r w:rsidRPr="003C4058">
        <w:t xml:space="preserve"> анализирует, обобщает и при содействии куратора (то есть кафедры СГД </w:t>
      </w:r>
      <w:proofErr w:type="spellStart"/>
      <w:r w:rsidRPr="003C4058">
        <w:t>НИПКиПРО</w:t>
      </w:r>
      <w:proofErr w:type="spellEnd"/>
      <w:r w:rsidRPr="003C4058">
        <w:t>) размещает </w:t>
      </w:r>
      <w:r w:rsidRPr="003C4058">
        <w:rPr>
          <w:b/>
          <w:bCs/>
        </w:rPr>
        <w:t>информацию о результатах педагогической диагностики</w:t>
      </w:r>
      <w:r w:rsidRPr="003C4058">
        <w:t> в рубрике сайта управления (отдела) образования не позднее 20 мая 2021 г. </w:t>
      </w:r>
    </w:p>
    <w:p w:rsidR="0022799C" w:rsidRPr="003C4058" w:rsidRDefault="0022799C" w:rsidP="0022799C">
      <w:pPr>
        <w:pStyle w:val="a3"/>
        <w:spacing w:before="0" w:beforeAutospacing="0"/>
      </w:pPr>
      <w:r w:rsidRPr="003C4058">
        <w:t>5. </w:t>
      </w:r>
      <w:r w:rsidRPr="003C4058">
        <w:rPr>
          <w:b/>
          <w:bCs/>
        </w:rPr>
        <w:t>Руководитель ММО</w:t>
      </w:r>
      <w:r w:rsidRPr="003C4058">
        <w:t xml:space="preserve"> готовит и предоставляет на согласование с кафедрой СГД </w:t>
      </w:r>
      <w:proofErr w:type="spellStart"/>
      <w:r w:rsidRPr="003C4058">
        <w:t>НИПКиПРО</w:t>
      </w:r>
      <w:proofErr w:type="spellEnd"/>
      <w:r w:rsidRPr="003C4058">
        <w:t> </w:t>
      </w:r>
      <w:r w:rsidRPr="003C4058">
        <w:rPr>
          <w:b/>
          <w:bCs/>
        </w:rPr>
        <w:t>проект плана работы</w:t>
      </w:r>
      <w:r w:rsidRPr="003C4058">
        <w:t> ММО учителей русского языка и литературы </w:t>
      </w:r>
      <w:r w:rsidRPr="003C4058">
        <w:rPr>
          <w:b/>
          <w:bCs/>
        </w:rPr>
        <w:t>на 2021/2022 учебный год</w:t>
      </w:r>
      <w:r w:rsidRPr="003C4058">
        <w:t xml:space="preserve">. Ссылку на информацию нужно будет занести в </w:t>
      </w:r>
      <w:proofErr w:type="spellStart"/>
      <w:r w:rsidRPr="003C4058">
        <w:t>Google</w:t>
      </w:r>
      <w:proofErr w:type="spellEnd"/>
      <w:r w:rsidRPr="003C4058">
        <w:t>-таблицу. Срок – до 31 мая. Гугл-</w:t>
      </w:r>
      <w:proofErr w:type="spellStart"/>
      <w:r w:rsidRPr="003C4058">
        <w:t>таблицца</w:t>
      </w:r>
      <w:proofErr w:type="spellEnd"/>
      <w:r w:rsidRPr="003C4058">
        <w:t xml:space="preserve"> в середине мая будет выслана вам на электронный адрес.</w:t>
      </w:r>
    </w:p>
    <w:p w:rsidR="0022799C" w:rsidRPr="003C4058" w:rsidRDefault="0022799C" w:rsidP="0022799C">
      <w:pPr>
        <w:pStyle w:val="a3"/>
        <w:spacing w:before="0" w:beforeAutospacing="0"/>
      </w:pPr>
      <w:r w:rsidRPr="003C4058">
        <w:t>6. </w:t>
      </w:r>
      <w:r w:rsidRPr="003C4058">
        <w:rPr>
          <w:b/>
          <w:bCs/>
        </w:rPr>
        <w:t>Руководитель ММО</w:t>
      </w:r>
      <w:r w:rsidRPr="003C4058">
        <w:t> участвует в определении </w:t>
      </w:r>
      <w:r w:rsidRPr="003C4058">
        <w:rPr>
          <w:b/>
          <w:bCs/>
        </w:rPr>
        <w:t>перечня актуальных вопросов о методике формирования функциональной грамотности</w:t>
      </w:r>
      <w:r w:rsidRPr="003C4058">
        <w:t> обучающихся учителем русского языка и литературы, принимая участие в </w:t>
      </w:r>
      <w:proofErr w:type="spellStart"/>
      <w:r w:rsidRPr="003C4058">
        <w:rPr>
          <w:b/>
          <w:bCs/>
        </w:rPr>
        <w:t>Google</w:t>
      </w:r>
      <w:proofErr w:type="spellEnd"/>
      <w:r w:rsidRPr="003C4058">
        <w:rPr>
          <w:b/>
          <w:bCs/>
        </w:rPr>
        <w:t>-анкетировании</w:t>
      </w:r>
      <w:r w:rsidRPr="003C4058">
        <w:t xml:space="preserve">, организованном кафедрой СГД </w:t>
      </w:r>
      <w:proofErr w:type="spellStart"/>
      <w:r w:rsidRPr="003C4058">
        <w:t>НИПКиПРО</w:t>
      </w:r>
      <w:proofErr w:type="spellEnd"/>
      <w:r w:rsidRPr="003C4058">
        <w:t>. Срок – до 31 мая. Анкета будет представлена для заполнения не позднее 20 мая.</w:t>
      </w:r>
    </w:p>
    <w:p w:rsidR="00F65B40" w:rsidRPr="003C4058" w:rsidRDefault="00F65B40">
      <w:pPr>
        <w:rPr>
          <w:rFonts w:ascii="Times New Roman" w:hAnsi="Times New Roman" w:cs="Times New Roman"/>
        </w:rPr>
      </w:pPr>
    </w:p>
    <w:sectPr w:rsidR="00F65B40" w:rsidRPr="003C4058" w:rsidSect="00563AB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09"/>
    <w:rsid w:val="0022799C"/>
    <w:rsid w:val="003C4058"/>
    <w:rsid w:val="00563ABA"/>
    <w:rsid w:val="008875C7"/>
    <w:rsid w:val="00942009"/>
    <w:rsid w:val="00F10CC8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79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7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2021-04-13T02:24:00Z</cp:lastPrinted>
  <dcterms:created xsi:type="dcterms:W3CDTF">2021-04-13T02:08:00Z</dcterms:created>
  <dcterms:modified xsi:type="dcterms:W3CDTF">2021-04-15T04:35:00Z</dcterms:modified>
</cp:coreProperties>
</file>