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85" w:rsidRPr="00D34696" w:rsidRDefault="003B2E85" w:rsidP="003B2E8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85" w:rsidRPr="00D34696" w:rsidRDefault="003B2E85" w:rsidP="003B2E85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34696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3B2E85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 xml:space="preserve">оманда издательства </w:t>
      </w:r>
      <w:r w:rsidR="00EC1496"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Pr="00D34696">
        <w:rPr>
          <w:rFonts w:ascii="Times New Roman" w:hAnsi="Times New Roman" w:cs="Times New Roman"/>
          <w:sz w:val="24"/>
          <w:szCs w:val="24"/>
        </w:rPr>
        <w:t xml:space="preserve"> 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9:30–10:30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A7CED">
        <w:rPr>
          <w:rFonts w:ascii="Times New Roman" w:hAnsi="Times New Roman"/>
          <w:sz w:val="24"/>
          <w:szCs w:val="24"/>
        </w:rPr>
        <w:t xml:space="preserve">еография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Он-лайн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урок. 8 класс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Экзотика России: Кавказ, Крым и Дальний Восток 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Дубинина Софья Петровна,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https://events.webinar.ru/12290983/4018972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итература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11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Мы умели жить. Помни это. Будь человеком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 xml:space="preserve">. О творчестве В. М. Шукшина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https://events.webinar.ru/12290983/4002842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2A7CED">
        <w:rPr>
          <w:rFonts w:ascii="Times New Roman" w:hAnsi="Times New Roman"/>
          <w:sz w:val="24"/>
          <w:szCs w:val="24"/>
        </w:rPr>
        <w:t xml:space="preserve">иология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урок 10-11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Подготовка учащихся к ГИА.  Решаем биологические задачи по разделу «Организм как биологическая система» (генетика)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Чередниченко Ирина Петровна, кандидат педагогических наук, методист-эксперт Центра методической поддержки педагогов издательства «Просвещение», автор методических пособий;         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https://events.webinar.ru/12290983/3483749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8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Сбор и группировка статистических данных.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https://events.webinar.ru/12290983/3355943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lastRenderedPageBreak/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A7CED">
        <w:rPr>
          <w:rFonts w:ascii="Times New Roman" w:hAnsi="Times New Roman"/>
          <w:sz w:val="24"/>
          <w:szCs w:val="24"/>
        </w:rPr>
        <w:t xml:space="preserve">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7-9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Геометрия. Учимся решать задачи.  Треугольники.  Ч 1</w:t>
      </w:r>
      <w:r>
        <w:rPr>
          <w:rFonts w:ascii="Times New Roman" w:hAnsi="Times New Roman"/>
          <w:sz w:val="24"/>
          <w:szCs w:val="24"/>
        </w:rPr>
        <w:t>.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Сафонова Наталья Васильевна, ведущий методист Санкт-Петербургского филиала АО «Издательство «Просвещение», автор УМК «Геометрия 7-9»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https://events.webinar.ru/12290983/4003072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4.04.2020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16:30–17:30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Физика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Решаем задания ОГЭ вместе! Электромагнитное поле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https://events.webinar.ru/12290983/3482073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9:30–10:30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Стратегии подготовки к разделу «Лексика и грамматика» (ОГЭ. Задания 26-31)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Ширинян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Марина Витальевна, методист Центра лингвистического образования 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https://events.webinar.ru/12290983/3432461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10:30–11:30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A7CED">
        <w:rPr>
          <w:rFonts w:ascii="Times New Roman" w:hAnsi="Times New Roman"/>
          <w:sz w:val="24"/>
          <w:szCs w:val="24"/>
        </w:rPr>
        <w:t xml:space="preserve">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3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Приёмы устного умножения и деления.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Глаголева Юлия Игоревна, кандидат педагогических наук, автор пособий «Тесты», «Проверочные работы», «Развитие математических способностей»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https://events.webinar.ru/12290983/4003472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11:30–12:30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Немецкий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10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Einführung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des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Konjunktivs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II: </w:t>
      </w:r>
      <w:proofErr w:type="spellStart"/>
      <w:r w:rsidRPr="002A7CED">
        <w:rPr>
          <w:rFonts w:ascii="Times New Roman" w:hAnsi="Times New Roman"/>
          <w:sz w:val="24"/>
          <w:szCs w:val="24"/>
        </w:rPr>
        <w:t>Bildung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und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Anwendung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für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10. </w:t>
      </w:r>
      <w:proofErr w:type="spellStart"/>
      <w:r w:rsidRPr="002A7CED">
        <w:rPr>
          <w:rFonts w:ascii="Times New Roman" w:hAnsi="Times New Roman"/>
          <w:sz w:val="24"/>
          <w:szCs w:val="24"/>
        </w:rPr>
        <w:t>Klasse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.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Гребенюков Сергей Геннадиевич, методист Центра лингвистического образования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https://events.webinar.ru/12290983/4003678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7-9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Геометрия. Учимся решать задачи.  Треугольники.  Ч 2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Сафонова Наталья Васильевна, ведущий методист Санкт-Петербургского филиала АО «Издательство «Просвещение», автор УМК «Геометрия 7-9»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https://events.webinar.ru/12290983/4003808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Русский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Развитие речи. Сочинение-описание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lastRenderedPageBreak/>
        <w:t>Нарушевич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2A7CED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https://events.webinar.ru/12290983/4003952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Тренируем лексико-грамматические навыки для успешной итоговой аттестации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Смирнова Елена Юрьевна, соавтор УМК серии «Сферы» по английскому языку для 2-11 классов 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https://events.webinar.ru/12290983/3432515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5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Health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matters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. Поговорим о здоровье о здоровом образе жизни на английском языке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Саломахина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Мария Николаевна, методист  издательства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https://events.webinar.ru/12290983/3620898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2A7CED">
        <w:rPr>
          <w:rFonts w:ascii="Times New Roman" w:hAnsi="Times New Roman"/>
          <w:sz w:val="24"/>
          <w:szCs w:val="24"/>
        </w:rPr>
        <w:t xml:space="preserve">имия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10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Готовиимся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к ЕГЭ по химии. Решение задач на вывод молекулярной формулы по теме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Кислородсодержащие органические соединения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 xml:space="preserve">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Горбенко Наталья Васильевна, кандидат педагогических наук, доцент кафедры естественно-научного образования НИРО (г. Нижний Новгород)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https://events.webinar.ru/12290983/4004162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16:30–17:30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итературное чтение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A7CED">
        <w:rPr>
          <w:rFonts w:ascii="Times New Roman" w:hAnsi="Times New Roman"/>
          <w:sz w:val="24"/>
          <w:szCs w:val="24"/>
        </w:rPr>
        <w:t xml:space="preserve">нлайн-урок 2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Учусь заучивать наизусть.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Бубнова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Инна Анатольевна, автор пособий, заместитель директора по начальному образованию ГБОУ СОШ №43 Приморского района Санкт-Петербурга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https://events.webinar.ru/12290983/4004282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A7CED">
        <w:rPr>
          <w:rFonts w:ascii="Times New Roman" w:hAnsi="Times New Roman"/>
          <w:sz w:val="24"/>
          <w:szCs w:val="24"/>
        </w:rPr>
        <w:t>.30–1</w:t>
      </w:r>
      <w:r>
        <w:rPr>
          <w:rFonts w:ascii="Times New Roman" w:hAnsi="Times New Roman"/>
          <w:sz w:val="24"/>
          <w:szCs w:val="24"/>
        </w:rPr>
        <w:t>0</w:t>
      </w:r>
      <w:r w:rsidRPr="002A7CED">
        <w:rPr>
          <w:rFonts w:ascii="Times New Roman" w:hAnsi="Times New Roman"/>
          <w:sz w:val="24"/>
          <w:szCs w:val="24"/>
        </w:rPr>
        <w:t xml:space="preserve">.30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</w:t>
      </w:r>
      <w:r w:rsidRPr="002A7CED">
        <w:rPr>
          <w:rFonts w:ascii="Times New Roman" w:hAnsi="Times New Roman"/>
          <w:sz w:val="24"/>
          <w:szCs w:val="24"/>
        </w:rPr>
        <w:t xml:space="preserve">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</w:t>
      </w:r>
      <w:r>
        <w:rPr>
          <w:rFonts w:ascii="Times New Roman" w:hAnsi="Times New Roman"/>
          <w:sz w:val="24"/>
          <w:szCs w:val="24"/>
        </w:rPr>
        <w:t>7</w:t>
      </w:r>
      <w:r w:rsidRPr="002A7CED">
        <w:rPr>
          <w:rFonts w:ascii="Times New Roman" w:hAnsi="Times New Roman"/>
          <w:sz w:val="24"/>
          <w:szCs w:val="24"/>
        </w:rPr>
        <w:t xml:space="preserve"> класс  </w:t>
      </w:r>
    </w:p>
    <w:p w:rsidR="00CD3559" w:rsidRPr="00CD3559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559">
        <w:rPr>
          <w:rFonts w:ascii="Times New Roman" w:hAnsi="Times New Roman"/>
          <w:sz w:val="24"/>
          <w:szCs w:val="24"/>
        </w:rPr>
        <w:t xml:space="preserve">Россия в системе международных отношений: отношения с Речью </w:t>
      </w:r>
      <w:proofErr w:type="spellStart"/>
      <w:r w:rsidRPr="00CD3559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CD3559">
        <w:rPr>
          <w:rFonts w:ascii="Times New Roman" w:hAnsi="Times New Roman"/>
          <w:sz w:val="24"/>
          <w:szCs w:val="24"/>
        </w:rPr>
        <w:t xml:space="preserve">.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559">
        <w:rPr>
          <w:rFonts w:ascii="Times New Roman" w:hAnsi="Times New Roman"/>
          <w:sz w:val="24"/>
          <w:szCs w:val="24"/>
        </w:rPr>
        <w:t xml:space="preserve">Рябчук Александр Николаевич, учитель истории и обществознания  МАОУ </w:t>
      </w:r>
      <w:r>
        <w:rPr>
          <w:rFonts w:ascii="Times New Roman" w:hAnsi="Times New Roman"/>
          <w:sz w:val="24"/>
          <w:szCs w:val="24"/>
        </w:rPr>
        <w:t>«</w:t>
      </w:r>
      <w:r w:rsidRPr="00CD3559">
        <w:rPr>
          <w:rFonts w:ascii="Times New Roman" w:hAnsi="Times New Roman"/>
          <w:sz w:val="24"/>
          <w:szCs w:val="24"/>
        </w:rPr>
        <w:t>Лицей №11</w:t>
      </w:r>
      <w:r>
        <w:rPr>
          <w:rFonts w:ascii="Times New Roman" w:hAnsi="Times New Roman"/>
          <w:sz w:val="24"/>
          <w:szCs w:val="24"/>
        </w:rPr>
        <w:t>»</w:t>
      </w:r>
      <w:r w:rsidRPr="00CD3559">
        <w:rPr>
          <w:rFonts w:ascii="Times New Roman" w:hAnsi="Times New Roman"/>
          <w:sz w:val="24"/>
          <w:szCs w:val="24"/>
        </w:rPr>
        <w:t xml:space="preserve"> г. Ростова-на-Дону, учитель высшей квалификационной категории, победитель конкурса </w:t>
      </w:r>
      <w:r>
        <w:rPr>
          <w:rFonts w:ascii="Times New Roman" w:hAnsi="Times New Roman"/>
          <w:sz w:val="24"/>
          <w:szCs w:val="24"/>
        </w:rPr>
        <w:t>«</w:t>
      </w:r>
      <w:r w:rsidRPr="00CD3559">
        <w:rPr>
          <w:rFonts w:ascii="Times New Roman" w:hAnsi="Times New Roman"/>
          <w:sz w:val="24"/>
          <w:szCs w:val="24"/>
        </w:rPr>
        <w:t xml:space="preserve">Учитель года города Ростова-на-Дону </w:t>
      </w:r>
      <w:r>
        <w:rPr>
          <w:rFonts w:ascii="Times New Roman" w:hAnsi="Times New Roman"/>
          <w:sz w:val="24"/>
          <w:szCs w:val="24"/>
        </w:rPr>
        <w:t>–</w:t>
      </w:r>
      <w:r w:rsidRPr="00CD3559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»</w:t>
      </w:r>
    </w:p>
    <w:p w:rsidR="00CD3559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642B13">
          <w:rPr>
            <w:rStyle w:val="a3"/>
            <w:rFonts w:ascii="Times New Roman" w:hAnsi="Times New Roman"/>
            <w:sz w:val="24"/>
            <w:szCs w:val="24"/>
          </w:rPr>
          <w:t>https://events.webinar.ru/12290983/4028470</w:t>
        </w:r>
      </w:hyperlink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10.30–11.30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8-9 класс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7CED">
        <w:rPr>
          <w:rFonts w:ascii="Times New Roman" w:hAnsi="Times New Roman"/>
          <w:sz w:val="24"/>
          <w:szCs w:val="24"/>
        </w:rPr>
        <w:t xml:space="preserve">Подготовка к устной части ОГЭ с УМК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Английский в фокусе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>. Работа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CED">
        <w:rPr>
          <w:rFonts w:ascii="Times New Roman" w:hAnsi="Times New Roman"/>
          <w:sz w:val="24"/>
          <w:szCs w:val="24"/>
        </w:rPr>
        <w:t>с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CED">
        <w:rPr>
          <w:rFonts w:ascii="Times New Roman" w:hAnsi="Times New Roman"/>
          <w:sz w:val="24"/>
          <w:szCs w:val="24"/>
        </w:rPr>
        <w:t>разделом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CED">
        <w:rPr>
          <w:rFonts w:ascii="Times New Roman" w:hAnsi="Times New Roman"/>
          <w:sz w:val="24"/>
          <w:szCs w:val="24"/>
        </w:rPr>
        <w:t>учебника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Speaking Practice Section.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lastRenderedPageBreak/>
        <w:t>Подоляко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Ольга Евгеньевна, почетный работник общего образования РФ, автор линии УМК «Английский в фокусе» для 5–9 классов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https://events.webinar.ru/12290983/3597392</w:t>
        </w:r>
      </w:hyperlink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11.30–12.30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итература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10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ЧЕХОВ и кто-нибудь с молоточком   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https://events.webinar.ru/12290983/4005066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итературное чтение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-урок 2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 Составление текста по сюжетным рисункам.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https://events.webinar.ru/12290983/4005160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7-9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Геометрия. Учимся решать задачи.  Треугольники.  </w:t>
      </w:r>
      <w:r>
        <w:rPr>
          <w:rFonts w:ascii="Times New Roman" w:hAnsi="Times New Roman"/>
          <w:sz w:val="24"/>
          <w:szCs w:val="24"/>
        </w:rPr>
        <w:t>Ч.</w:t>
      </w:r>
      <w:r w:rsidRPr="002A7CED">
        <w:rPr>
          <w:rFonts w:ascii="Times New Roman" w:hAnsi="Times New Roman"/>
          <w:sz w:val="24"/>
          <w:szCs w:val="24"/>
        </w:rPr>
        <w:t xml:space="preserve"> 3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Сафонова Наталья Васильевна, ведущий методист Санкт-Петербургского филиала АО «Издательство «Просвещение», автор УМК «Геометрия 7-9»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https://events.webinar.ru/12290983/4005358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16:30–17:30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Повторение. Решение дробно-рациональных уравнений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https://events.webinar.ru/12290983/3482195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9:30–10:30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урок 10-11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Эффективные методики подготовки к ЕГЭ по обществознанию. 3 часть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Кумпан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https://events.webinar.ru/12290983/3436665</w:t>
        </w:r>
      </w:hyperlink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10:30-11:30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Подготовка к ОГЭ с УМК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Английский в фокусе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2A7CED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A7CED">
        <w:rPr>
          <w:rFonts w:ascii="Times New Roman" w:hAnsi="Times New Roman"/>
          <w:sz w:val="24"/>
          <w:szCs w:val="24"/>
        </w:rPr>
        <w:t xml:space="preserve">, издание 2019 года. Работа с разделом учебника </w:t>
      </w:r>
      <w:proofErr w:type="spellStart"/>
      <w:r w:rsidRPr="002A7CED">
        <w:rPr>
          <w:rFonts w:ascii="Times New Roman" w:hAnsi="Times New Roman"/>
          <w:sz w:val="24"/>
          <w:szCs w:val="24"/>
        </w:rPr>
        <w:t>Exam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Practice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Section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Ольга Евгеньевна, почетный работник общего образования РФ, автор линии УМК «Английский в фокусе» для 5–9 классов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https://events.webinar.ru/12290983/3597496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lastRenderedPageBreak/>
        <w:t xml:space="preserve">11:30–12:30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A7CED">
        <w:rPr>
          <w:rFonts w:ascii="Times New Roman" w:hAnsi="Times New Roman"/>
          <w:sz w:val="24"/>
          <w:szCs w:val="24"/>
        </w:rPr>
        <w:t xml:space="preserve">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Задачи на движение по реке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Глаголева Юлия Игоревна, кандидат педагогических наук, автор пособий «Тесты», «Проверочные работы», «Развитие математических способностей»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https://events.webinar.ru/12290983/4006148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A7CED">
        <w:rPr>
          <w:rFonts w:ascii="Times New Roman" w:hAnsi="Times New Roman"/>
          <w:sz w:val="24"/>
          <w:szCs w:val="24"/>
        </w:rPr>
        <w:t xml:space="preserve">усский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11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Знаки </w:t>
      </w:r>
      <w:proofErr w:type="spellStart"/>
      <w:r w:rsidRPr="002A7CED">
        <w:rPr>
          <w:rFonts w:ascii="Times New Roman" w:hAnsi="Times New Roman"/>
          <w:sz w:val="24"/>
          <w:szCs w:val="24"/>
        </w:rPr>
        <w:t>препинани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в бессоюзном сложном </w:t>
      </w:r>
      <w:proofErr w:type="spellStart"/>
      <w:r w:rsidRPr="002A7CED">
        <w:rPr>
          <w:rFonts w:ascii="Times New Roman" w:hAnsi="Times New Roman"/>
          <w:sz w:val="24"/>
          <w:szCs w:val="24"/>
        </w:rPr>
        <w:t>предложениия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9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https://events.webinar.ru/12290983/4006348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A7CED">
        <w:rPr>
          <w:rFonts w:ascii="Times New Roman" w:hAnsi="Times New Roman"/>
          <w:sz w:val="24"/>
          <w:szCs w:val="24"/>
        </w:rPr>
        <w:t xml:space="preserve">усский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4 класс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Наречие. Роль в предложении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</w:t>
      </w:r>
    </w:p>
    <w:p w:rsidR="00B171EC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30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https://events.webinar.ru/12290983/4006446</w:t>
        </w:r>
      </w:hyperlink>
    </w:p>
    <w:sectPr w:rsidR="00B171EC" w:rsidSect="00AF7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920"/>
    <w:rsid w:val="00007E9D"/>
    <w:rsid w:val="0001545F"/>
    <w:rsid w:val="00035920"/>
    <w:rsid w:val="00040C29"/>
    <w:rsid w:val="00057475"/>
    <w:rsid w:val="00094CB5"/>
    <w:rsid w:val="000B13CD"/>
    <w:rsid w:val="000B2EC0"/>
    <w:rsid w:val="000B2F9A"/>
    <w:rsid w:val="000D218B"/>
    <w:rsid w:val="00102054"/>
    <w:rsid w:val="0014258B"/>
    <w:rsid w:val="00153629"/>
    <w:rsid w:val="00170D67"/>
    <w:rsid w:val="00177AC7"/>
    <w:rsid w:val="00187BF1"/>
    <w:rsid w:val="001B0BA3"/>
    <w:rsid w:val="001B410E"/>
    <w:rsid w:val="001C1F44"/>
    <w:rsid w:val="001D037F"/>
    <w:rsid w:val="001D7609"/>
    <w:rsid w:val="0020589B"/>
    <w:rsid w:val="0023125D"/>
    <w:rsid w:val="00274049"/>
    <w:rsid w:val="00281AAD"/>
    <w:rsid w:val="00282D3E"/>
    <w:rsid w:val="00285698"/>
    <w:rsid w:val="00286890"/>
    <w:rsid w:val="00295C44"/>
    <w:rsid w:val="002A0A38"/>
    <w:rsid w:val="002A7CED"/>
    <w:rsid w:val="002E12BA"/>
    <w:rsid w:val="002E7877"/>
    <w:rsid w:val="002E7DD3"/>
    <w:rsid w:val="00336791"/>
    <w:rsid w:val="00336C42"/>
    <w:rsid w:val="003552D8"/>
    <w:rsid w:val="0036209F"/>
    <w:rsid w:val="003A1B40"/>
    <w:rsid w:val="003B0A94"/>
    <w:rsid w:val="003B2E85"/>
    <w:rsid w:val="003D2E25"/>
    <w:rsid w:val="003E2577"/>
    <w:rsid w:val="00407E0B"/>
    <w:rsid w:val="0042167A"/>
    <w:rsid w:val="0043317A"/>
    <w:rsid w:val="004345A4"/>
    <w:rsid w:val="004347E5"/>
    <w:rsid w:val="004A7EB4"/>
    <w:rsid w:val="004B3977"/>
    <w:rsid w:val="004B76E8"/>
    <w:rsid w:val="004F0A08"/>
    <w:rsid w:val="004F4E43"/>
    <w:rsid w:val="00502633"/>
    <w:rsid w:val="00517BA1"/>
    <w:rsid w:val="00522A84"/>
    <w:rsid w:val="00547FBA"/>
    <w:rsid w:val="00571D5C"/>
    <w:rsid w:val="005A72D3"/>
    <w:rsid w:val="005B04E8"/>
    <w:rsid w:val="00625E5D"/>
    <w:rsid w:val="00630C8B"/>
    <w:rsid w:val="006552BE"/>
    <w:rsid w:val="006559AD"/>
    <w:rsid w:val="006A471B"/>
    <w:rsid w:val="00701E80"/>
    <w:rsid w:val="00715C3F"/>
    <w:rsid w:val="0071653E"/>
    <w:rsid w:val="00723D95"/>
    <w:rsid w:val="00784EE4"/>
    <w:rsid w:val="007B5155"/>
    <w:rsid w:val="007B73EA"/>
    <w:rsid w:val="007C1915"/>
    <w:rsid w:val="007D1B64"/>
    <w:rsid w:val="007D61DE"/>
    <w:rsid w:val="007E181E"/>
    <w:rsid w:val="007E76B6"/>
    <w:rsid w:val="007F3AD8"/>
    <w:rsid w:val="007F62DA"/>
    <w:rsid w:val="008530B0"/>
    <w:rsid w:val="00854473"/>
    <w:rsid w:val="008E6DD9"/>
    <w:rsid w:val="00911A05"/>
    <w:rsid w:val="0094019F"/>
    <w:rsid w:val="00944DE8"/>
    <w:rsid w:val="00974359"/>
    <w:rsid w:val="0097795A"/>
    <w:rsid w:val="009919AC"/>
    <w:rsid w:val="009D10DB"/>
    <w:rsid w:val="00A609B0"/>
    <w:rsid w:val="00A71841"/>
    <w:rsid w:val="00A820B3"/>
    <w:rsid w:val="00A95EA6"/>
    <w:rsid w:val="00AB3BE1"/>
    <w:rsid w:val="00AF0B53"/>
    <w:rsid w:val="00AF751B"/>
    <w:rsid w:val="00B0155F"/>
    <w:rsid w:val="00B171EC"/>
    <w:rsid w:val="00B55149"/>
    <w:rsid w:val="00B81CA0"/>
    <w:rsid w:val="00BB68C8"/>
    <w:rsid w:val="00BE16F1"/>
    <w:rsid w:val="00C53369"/>
    <w:rsid w:val="00C61349"/>
    <w:rsid w:val="00C7689B"/>
    <w:rsid w:val="00C842AF"/>
    <w:rsid w:val="00CD32ED"/>
    <w:rsid w:val="00CD3559"/>
    <w:rsid w:val="00CD7752"/>
    <w:rsid w:val="00CF6AF9"/>
    <w:rsid w:val="00D03E8B"/>
    <w:rsid w:val="00D05A4E"/>
    <w:rsid w:val="00D15163"/>
    <w:rsid w:val="00D24BD1"/>
    <w:rsid w:val="00D34696"/>
    <w:rsid w:val="00D64B4E"/>
    <w:rsid w:val="00D64E0A"/>
    <w:rsid w:val="00D7401F"/>
    <w:rsid w:val="00D808DA"/>
    <w:rsid w:val="00D91182"/>
    <w:rsid w:val="00DA0741"/>
    <w:rsid w:val="00DE0768"/>
    <w:rsid w:val="00DE0E96"/>
    <w:rsid w:val="00E045A5"/>
    <w:rsid w:val="00E21474"/>
    <w:rsid w:val="00E5520C"/>
    <w:rsid w:val="00E60C14"/>
    <w:rsid w:val="00E678CD"/>
    <w:rsid w:val="00E76484"/>
    <w:rsid w:val="00E82494"/>
    <w:rsid w:val="00EB2265"/>
    <w:rsid w:val="00EB3BB0"/>
    <w:rsid w:val="00EC1496"/>
    <w:rsid w:val="00EC2315"/>
    <w:rsid w:val="00EC7EB0"/>
    <w:rsid w:val="00EF1000"/>
    <w:rsid w:val="00F15923"/>
    <w:rsid w:val="00F2235F"/>
    <w:rsid w:val="00F35F40"/>
    <w:rsid w:val="00F41015"/>
    <w:rsid w:val="00FA20B4"/>
    <w:rsid w:val="00FA2E91"/>
    <w:rsid w:val="00FA35D2"/>
    <w:rsid w:val="00FB1265"/>
    <w:rsid w:val="00FB3191"/>
    <w:rsid w:val="00FC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8C8"/>
    <w:rPr>
      <w:color w:val="0563C1" w:themeColor="hyperlink"/>
      <w:u w:val="single"/>
    </w:rPr>
  </w:style>
  <w:style w:type="paragraph" w:styleId="a4">
    <w:name w:val="No Spacing"/>
    <w:uiPriority w:val="1"/>
    <w:qFormat/>
    <w:rsid w:val="003B2E8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2A7CE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3355943" TargetMode="External"/><Relationship Id="rId13" Type="http://schemas.openxmlformats.org/officeDocument/2006/relationships/hyperlink" Target="https://events.webinar.ru/12290983/4003678" TargetMode="External"/><Relationship Id="rId18" Type="http://schemas.openxmlformats.org/officeDocument/2006/relationships/hyperlink" Target="https://events.webinar.ru/12290983/4004162" TargetMode="External"/><Relationship Id="rId26" Type="http://schemas.openxmlformats.org/officeDocument/2006/relationships/hyperlink" Target="https://events.webinar.ru/12290983/34366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12290983/3597392" TargetMode="External"/><Relationship Id="rId7" Type="http://schemas.openxmlformats.org/officeDocument/2006/relationships/hyperlink" Target="https://events.webinar.ru/12290983/3483749" TargetMode="External"/><Relationship Id="rId12" Type="http://schemas.openxmlformats.org/officeDocument/2006/relationships/hyperlink" Target="https://events.webinar.ru/12290983/4003472" TargetMode="External"/><Relationship Id="rId17" Type="http://schemas.openxmlformats.org/officeDocument/2006/relationships/hyperlink" Target="https://events.webinar.ru/12290983/3620898" TargetMode="External"/><Relationship Id="rId25" Type="http://schemas.openxmlformats.org/officeDocument/2006/relationships/hyperlink" Target="https://events.webinar.ru/12290983/34821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3432515" TargetMode="External"/><Relationship Id="rId20" Type="http://schemas.openxmlformats.org/officeDocument/2006/relationships/hyperlink" Target="https://events.webinar.ru/12290983/4028470" TargetMode="External"/><Relationship Id="rId29" Type="http://schemas.openxmlformats.org/officeDocument/2006/relationships/hyperlink" Target="https://events.webinar.ru/12290983/4006348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002842" TargetMode="External"/><Relationship Id="rId11" Type="http://schemas.openxmlformats.org/officeDocument/2006/relationships/hyperlink" Target="https://events.webinar.ru/12290983/3432461" TargetMode="External"/><Relationship Id="rId24" Type="http://schemas.openxmlformats.org/officeDocument/2006/relationships/hyperlink" Target="https://events.webinar.ru/12290983/400535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vents.webinar.ru/12290983/4018972" TargetMode="External"/><Relationship Id="rId15" Type="http://schemas.openxmlformats.org/officeDocument/2006/relationships/hyperlink" Target="https://events.webinar.ru/12290983/4003952" TargetMode="External"/><Relationship Id="rId23" Type="http://schemas.openxmlformats.org/officeDocument/2006/relationships/hyperlink" Target="https://events.webinar.ru/12290983/4005160" TargetMode="External"/><Relationship Id="rId28" Type="http://schemas.openxmlformats.org/officeDocument/2006/relationships/hyperlink" Target="https://events.webinar.ru/12290983/4006148" TargetMode="External"/><Relationship Id="rId10" Type="http://schemas.openxmlformats.org/officeDocument/2006/relationships/hyperlink" Target="https://events.webinar.ru/12290983/3482073" TargetMode="External"/><Relationship Id="rId19" Type="http://schemas.openxmlformats.org/officeDocument/2006/relationships/hyperlink" Target="https://events.webinar.ru/12290983/4004282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4003072" TargetMode="External"/><Relationship Id="rId14" Type="http://schemas.openxmlformats.org/officeDocument/2006/relationships/hyperlink" Target="https://events.webinar.ru/12290983/4003808" TargetMode="External"/><Relationship Id="rId22" Type="http://schemas.openxmlformats.org/officeDocument/2006/relationships/hyperlink" Target="https://events.webinar.ru/12290983/4005066" TargetMode="External"/><Relationship Id="rId27" Type="http://schemas.openxmlformats.org/officeDocument/2006/relationships/hyperlink" Target="https://events.webinar.ru/12290983/3597496" TargetMode="External"/><Relationship Id="rId30" Type="http://schemas.openxmlformats.org/officeDocument/2006/relationships/hyperlink" Target="https://events.webinar.ru/12290983/4006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Samsung</cp:lastModifiedBy>
  <cp:revision>2</cp:revision>
  <dcterms:created xsi:type="dcterms:W3CDTF">2020-04-13T10:37:00Z</dcterms:created>
  <dcterms:modified xsi:type="dcterms:W3CDTF">2020-04-13T10:37:00Z</dcterms:modified>
</cp:coreProperties>
</file>