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5" w:rsidRPr="002E29F5" w:rsidRDefault="002E29F5" w:rsidP="002E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 РАБОТЫ  МЕТОДИСТОВ ГЦРО </w:t>
      </w:r>
    </w:p>
    <w:p w:rsidR="002E29F5" w:rsidRPr="002E29F5" w:rsidRDefault="002E29F5" w:rsidP="002E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(Ленинский район)</w:t>
      </w:r>
    </w:p>
    <w:p w:rsidR="002E29F5" w:rsidRPr="002E29F5" w:rsidRDefault="002E29F5" w:rsidP="002E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9F5" w:rsidRPr="002E29F5" w:rsidRDefault="002E29F5" w:rsidP="002E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АПРЕЛЬ 2017 года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3436"/>
        <w:gridCol w:w="2036"/>
        <w:gridCol w:w="95"/>
        <w:gridCol w:w="1624"/>
        <w:gridCol w:w="1892"/>
      </w:tblGrid>
      <w:tr w:rsidR="002E29F5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E29F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Сроки (дата, время)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29F5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Организационная деятельность</w:t>
            </w:r>
          </w:p>
        </w:tc>
      </w:tr>
      <w:tr w:rsidR="002E29F5" w:rsidRPr="002E29F5" w:rsidTr="002D79A6">
        <w:trPr>
          <w:trHeight w:val="12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Подготовка и организация районной интеллектуальной  игры «Математический марафон» среди учащихся 7-8 классов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7.04.2017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2E29F5" w:rsidRPr="002E29F5" w:rsidTr="002D79A6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ОО в экскурсиях на промышленные предприятия города</w:t>
            </w:r>
            <w:proofErr w:type="gramEnd"/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промышленные предприятия города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10.04-21.04.</w:t>
            </w:r>
          </w:p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2E29F5" w:rsidRPr="002E29F5" w:rsidTr="002D79A6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ПМК по разработке содержательных материалов школьного этапа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2017/2018 по французскому языку, ОБЖ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2E29F5" w:rsidRPr="002E29F5" w:rsidTr="002D79A6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ДОО к участию в XI Городской методической недели работников дошкольного образования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ТГМ, ДОО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17-21.04.2017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2E29F5" w:rsidRPr="002E29F5" w:rsidTr="002D79A6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качестве наблюдателя в рамках национального исследования качества образования «ОБЖ»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11.04-13.04.</w:t>
            </w:r>
          </w:p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2E29F5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2E29F5" w:rsidRPr="002E29F5" w:rsidTr="002D79A6">
        <w:trPr>
          <w:trHeight w:val="10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для педагогов ДОО по итогам  экологического конкурса “Сохраним нашу планету”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441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07.04.2017</w:t>
            </w:r>
          </w:p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2E29F5" w:rsidRPr="002E29F5" w:rsidTr="002D79A6">
        <w:trPr>
          <w:trHeight w:val="10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библиотекарей школ “Библиотека для школ. Работаем вместе”.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им. А. Ахматовой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10.04.2017</w:t>
            </w:r>
          </w:p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10.30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E4CE7" w:rsidRPr="002E29F5" w:rsidTr="002D79A6">
        <w:trPr>
          <w:trHeight w:val="10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line="0" w:lineRule="atLeast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круглый стол для педагогов и специалистов ДОО “Создание условий для позитивной социализации детей с ОВЗ”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348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  <w:p w:rsidR="000E4CE7" w:rsidRPr="002E29F5" w:rsidRDefault="000E4CE7" w:rsidP="003F4C7B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2E29F5" w:rsidRPr="002E29F5" w:rsidTr="002D79A6">
        <w:trPr>
          <w:trHeight w:val="4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семинар “Непрерывное духовно-нравственное воспитание и образование через сетевое взаимодействие” 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2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рамках </w:t>
            </w:r>
            <w:r w:rsidRPr="002E2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городской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пилотной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 площадки)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 90 с углубленным изучением предметов ХЭЦ</w:t>
            </w:r>
          </w:p>
          <w:p w:rsidR="002E29F5" w:rsidRPr="002E29F5" w:rsidRDefault="002E29F5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13.04.2017 г.</w:t>
            </w:r>
          </w:p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Л.В.Боровикова И.П.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2E29F5" w:rsidRPr="002E29F5" w:rsidTr="002D79A6">
        <w:trPr>
          <w:trHeight w:val="13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в деятельности ШМО”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2E29F5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молодого учителя истории. Заключительное занятие.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19.04.2017 г.</w:t>
            </w:r>
          </w:p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2E29F5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учителей начальных классов “Формирование навыка функционального чтения средствами «Технология развития критического мышления через чтение и письмо»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2E29F5" w:rsidRPr="002E29F5" w:rsidRDefault="002E29F5" w:rsidP="002E29F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“Лицей № 136”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19.04.2017</w:t>
            </w:r>
          </w:p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практико-ориентированный семинар для педагогов-психологов школ  “Актуальные приемы и технологии психолого-педагогического сопровождения участников образовательных отношений”</w:t>
            </w:r>
            <w:r w:rsidRPr="002E2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(в рамках работы городского МО педагогов-психологов школ)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№92</w:t>
            </w:r>
          </w:p>
          <w:p w:rsidR="000E4CE7" w:rsidRPr="002E29F5" w:rsidRDefault="000E4CE7" w:rsidP="003F4C7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  <w:p w:rsidR="000E4CE7" w:rsidRPr="002E29F5" w:rsidRDefault="000E4CE7" w:rsidP="003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0E4CE7" w:rsidRPr="002E29F5" w:rsidRDefault="000E4CE7" w:rsidP="003F4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2E29F5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“Профилактика, охрана и развитие зрения </w:t>
            </w:r>
            <w:proofErr w:type="gram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ШИ № 39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21.04.2017 г.</w:t>
            </w:r>
          </w:p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2E29F5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семинар</w:t>
            </w:r>
            <w:r w:rsidRPr="002E2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“Обучение математике в условиях реализации математического образования в школе”   </w:t>
            </w:r>
            <w:r w:rsidRPr="002E29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 </w:t>
            </w:r>
          </w:p>
          <w:p w:rsidR="002E29F5" w:rsidRPr="002E29F5" w:rsidRDefault="002E29F5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рамках городской  опорной  площадки)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2E29F5" w:rsidRPr="002E29F5" w:rsidRDefault="002E29F5" w:rsidP="002E29F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“Лицей № 136”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 г.</w:t>
            </w:r>
          </w:p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29F5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семинар для учителей географии  “Региональное природопользование”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160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2E29F5" w:rsidRPr="002E29F5" w:rsidTr="000E4CE7">
        <w:trPr>
          <w:trHeight w:val="1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ШМУ начальных классов “Активизация познавательной деятельности обучающихся”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9F5" w:rsidRPr="002E29F5" w:rsidRDefault="002E29F5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французского языка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“Гимназия №16 Французская”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26.04.2017</w:t>
            </w:r>
          </w:p>
          <w:p w:rsidR="000E4CE7" w:rsidRPr="002E29F5" w:rsidRDefault="000E4CE7" w:rsidP="003E4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E4CE7" w:rsidRPr="002E29F5" w:rsidTr="000E4CE7">
        <w:trPr>
          <w:trHeight w:val="7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для педагогов в рамках районного фестиваля-конкурса детских тематических проектов 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«Питание и здоровье»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472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0E4CE7">
        <w:trPr>
          <w:trHeight w:val="7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для педагогов в рамках районного фестиваля-конкурса детских тематических проектов «Питание и здоровье»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472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0E4CE7">
        <w:trPr>
          <w:trHeight w:val="7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4D1B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истории “Подготовка к ГИА” (семинары ГЦРО)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4D1B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4D1B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4D1B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E4276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E7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РМО инструкторов по физическому воспитанию ДОО “Взаимодействие участников образовательного процесса по организации физкультурно-оздоровительной работы  в контексте ФГОС </w:t>
            </w:r>
            <w:proofErr w:type="gram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/с № 331 (корпус </w:t>
            </w:r>
            <w:proofErr w:type="gram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Тульская</w:t>
            </w:r>
            <w:proofErr w:type="gram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, 270/6)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05.04.2017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Школа начинающего старшего воспитателя ДОО “Построение эффективного командного взаимодействия между участниками образовательного процесса в ДОО”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(Тренинг формирования лидерских качеств и корпоративного духа)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360 (корпус Крашенинникова, 12/1)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06.04.2017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 Климова</w:t>
            </w:r>
          </w:p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для учителей иностранного языка «Интерактивное обучение иностранным языкам и подготовка школьников к ЕГЭ в свете ФГОС ООО»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ТГМ, СОШ № 94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12,19,26 апреля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Конкурс-смотр ШМО (очный этап)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191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Конкурс-смотр ШМО (очный этап)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Конкурс-смотр ШМО (очный этап)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“Гимназия № 16 “Французская”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</w:tr>
      <w:tr w:rsidR="000E4CE7" w:rsidRPr="002E29F5" w:rsidTr="000E4CE7">
        <w:trPr>
          <w:trHeight w:val="4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F04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Заседание творческой группы педагогов-психологов школ по подготовке городского семинара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F04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F04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13.04.2017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F04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Конкурс-смотр ШМО (очный этап)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14.04.2017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воспитателей ДОО “Организация совместной деятельности педагогов с </w:t>
            </w: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 xml:space="preserve">детьми в условиях реализации  ФГОС </w:t>
            </w:r>
            <w:proofErr w:type="gram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184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Конкурс-смотр ШМО (очный этап)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18.04.2017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0E4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преподавателей- организаторов ОБЖ “Порядок организации и проведения учебных сборов допризывной молодежи по программе курса ОБЖ учащихся 10 классов”.</w:t>
            </w:r>
          </w:p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45</w:t>
            </w:r>
          </w:p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18.04.2017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0E4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учителей информатики</w:t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“</w:t>
            </w:r>
            <w:r w:rsidRPr="002E29F5">
              <w:rPr>
                <w:rFonts w:ascii="Quattrocento" w:eastAsia="Times New Roman" w:hAnsi="Quattrocento" w:cs="Times New Roman"/>
                <w:i/>
                <w:iCs/>
                <w:color w:val="000000"/>
                <w:sz w:val="24"/>
                <w:szCs w:val="24"/>
              </w:rPr>
              <w:t>О подготовке к итоговой аттестации выпускников IX, XI классов” (1 часть)</w:t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- Особенности проведения процедуры ГИА, ЕГЭ  в 2017 году (Юрченко Т.С., МБОУ СОШ № 40)</w:t>
            </w:r>
          </w:p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- Решение логических уравнений (Литвинов В.Н., МБОУ “Лицей № 136”)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18.04.2017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0E4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музыкальных руководителей ДОО “Формы работы по подготовке и проведению праздников в детском саду”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415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19.04.2017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0E4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учителей физики “О реализации новых требований ФГОС ООО к содержанию образования по физике в общеобразовательной школе”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19.04.2017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учителей информатики</w:t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“</w:t>
            </w:r>
            <w:r w:rsidRPr="002E29F5">
              <w:rPr>
                <w:rFonts w:ascii="Quattrocento" w:eastAsia="Times New Roman" w:hAnsi="Quattrocento" w:cs="Times New Roman"/>
                <w:i/>
                <w:iCs/>
                <w:color w:val="000000"/>
                <w:sz w:val="24"/>
                <w:szCs w:val="24"/>
              </w:rPr>
              <w:t>О подготовке к итоговой аттестации выпускников IX, XI классов” (2 часть)</w:t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- Решение задач ЕГЭ на программирование  (Железнова В.А., МБОУ СОШ № 69)</w:t>
            </w:r>
          </w:p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-Задачи по алгоритмизации для подготовки к ЕГЭ (Александрова С.Л., МБОУ “Технический лицей при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СГУГиТ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”)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0E4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учителей химии “Обучение детей с ОВЗ на уроках химии”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0E4CE7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учителей технологии «Разработка  заданий для </w:t>
            </w: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текущего</w:t>
            </w: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контроля знаний обучающихся  на уроках </w:t>
            </w: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 xml:space="preserve">технологии». </w:t>
            </w:r>
          </w:p>
          <w:p w:rsidR="000E4CE7" w:rsidRPr="002E29F5" w:rsidRDefault="000E4CE7" w:rsidP="003F4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МБОУ СОШ №48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21.04.2017</w:t>
            </w:r>
          </w:p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0E4CE7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педагогов-психологов ДОО “Психологическое сопровождение участников образовательного процесса ДОО”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293 (пр.</w:t>
            </w:r>
            <w:proofErr w:type="gram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Карла Маркса, 21)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24.04.2017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0E4CE7">
        <w:trPr>
          <w:trHeight w:val="4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DF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творческой группы библиотекарей школ “Подведение итогов работы РМО”</w:t>
            </w:r>
          </w:p>
          <w:p w:rsidR="000E4CE7" w:rsidRPr="002E29F5" w:rsidRDefault="000E4CE7" w:rsidP="00DF73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DF73AB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DF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  <w:p w:rsidR="000E4CE7" w:rsidRPr="002E29F5" w:rsidRDefault="000E4CE7" w:rsidP="00DF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0E4CE7" w:rsidRPr="002E29F5" w:rsidRDefault="000E4CE7" w:rsidP="00DF73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DF73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старших воспитателей ДОО “Педагогическая оценка, самооценка и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в соответствии с требованиями ФГОС </w:t>
            </w:r>
            <w:proofErr w:type="gram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25.04.2017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Творческая мастерская для педагогов ДОО в рамках городской инновационной площадки “Развитие творческих способностей дошкольников с использование нетрадиционных техник в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293 (корпус Блюхера, 42)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26.04.2017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творческой группы учителей информатики “Разработка образовательной программы по информатике в соответствии с требованиями ФГОС”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</w:p>
        </w:tc>
      </w:tr>
      <w:tr w:rsidR="000E4CE7" w:rsidRPr="002E29F5" w:rsidTr="000E4CE7">
        <w:trPr>
          <w:trHeight w:val="7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EB59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творческой группы педагогов-психологов школ “Подведение итогов по разработке программ: “Профилактика ПАВ”, “Профилактика суицидального поведения”, “</w:t>
            </w: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школе”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EB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  <w:p w:rsidR="000E4CE7" w:rsidRPr="002E29F5" w:rsidRDefault="000E4CE7" w:rsidP="00EB59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EB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27.04.2017</w:t>
            </w:r>
          </w:p>
          <w:p w:rsidR="000E4CE7" w:rsidRPr="002E29F5" w:rsidRDefault="000E4CE7" w:rsidP="00EB59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EB59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0E4CE7" w:rsidRPr="002E29F5" w:rsidTr="000E4CE7">
        <w:trPr>
          <w:trHeight w:val="7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творческой группы молодых учителей физической культуры по подготовке работы школы молодого педагога.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3F4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Т.А. Строкова </w:t>
            </w:r>
          </w:p>
        </w:tc>
      </w:tr>
      <w:tr w:rsidR="000E4CE7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Тематические выходы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ДОО по устранению замечаний, выявленных во время тематических выходов. 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методической помощи.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ДОО, 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V. Консультационная деятельность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 ФГОС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14.00-17.00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0E4CE7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Массовые мероприятия</w:t>
            </w:r>
          </w:p>
        </w:tc>
      </w:tr>
      <w:tr w:rsidR="000E4CE7" w:rsidRPr="002E29F5" w:rsidTr="002D79A6">
        <w:trPr>
          <w:trHeight w:val="8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Районный конкурс исследовательских проектов уч-ся 5-8 классов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175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188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6.04.2017</w:t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7.04.2017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0E4CE7" w:rsidRPr="002E29F5" w:rsidTr="002D79A6">
        <w:trPr>
          <w:trHeight w:val="8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Районная игра “Путешествие по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Птицеграду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МБОУ СОШ № 92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06.04.2017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0E4CE7" w:rsidRPr="002E29F5" w:rsidTr="002D79A6">
        <w:trPr>
          <w:trHeight w:val="337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Районная интеллектуальная игра «Математический марафон» среди учащихся 7-8 классов </w:t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 этап - территориальный</w:t>
            </w:r>
          </w:p>
          <w:p w:rsidR="000E4CE7" w:rsidRPr="002E29F5" w:rsidRDefault="000E4CE7" w:rsidP="002E29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 этап - районный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базовые площадки района: 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92,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210,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ИЭЛ,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27,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94,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90 с  углубленным изучением предметов ХЭЦ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МБОУ СОШ № 92</w:t>
            </w:r>
          </w:p>
          <w:p w:rsidR="000E4CE7" w:rsidRPr="002E29F5" w:rsidRDefault="000E4CE7" w:rsidP="002E29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7.04.2017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  <w:p w:rsidR="000E4CE7" w:rsidRPr="002E29F5" w:rsidRDefault="000E4CE7" w:rsidP="002E29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2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13.04.2017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rPr>
          <w:trHeight w:val="8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Городские дни науки (экскурсии на промышленные предприятия города)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промышленные предприятия города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10.04-21.04. 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  <w:p w:rsidR="000E4CE7" w:rsidRPr="002E29F5" w:rsidRDefault="000E4CE7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rPr>
          <w:trHeight w:val="28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Городские дни науки (лекции)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CE7" w:rsidRPr="002E29F5" w:rsidRDefault="000E4CE7" w:rsidP="002D79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базовые площадки района:</w:t>
            </w:r>
          </w:p>
          <w:p w:rsidR="000E4CE7" w:rsidRPr="002E29F5" w:rsidRDefault="000E4CE7" w:rsidP="002D79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proofErr w:type="gram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гимназия,</w:t>
            </w:r>
          </w:p>
          <w:p w:rsidR="000E4CE7" w:rsidRPr="002E29F5" w:rsidRDefault="000E4CE7" w:rsidP="002D79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Гимназия №14 «Университетская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E4CE7" w:rsidRPr="002E29F5" w:rsidRDefault="000E4CE7" w:rsidP="002D79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  <w:p w:rsidR="000E4CE7" w:rsidRPr="002E29F5" w:rsidRDefault="000E4CE7" w:rsidP="002D79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города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  <w:p w:rsidR="000E4CE7" w:rsidRPr="002E29F5" w:rsidRDefault="000E4CE7" w:rsidP="002E29F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E4CE7" w:rsidRPr="002E29F5" w:rsidTr="002D79A6">
        <w:trPr>
          <w:trHeight w:val="13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Районный конкурс детского литературного творчества, посвящённый дням славянской письменности и культуры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“Лицей №136”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20.04.2017</w:t>
            </w:r>
          </w:p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 районного фестиваля-конкурса детских тематических проектов «Питание и здоровье»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472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28.04.2017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0E4CE7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0E4CE7" w:rsidRPr="002E29F5" w:rsidTr="000E4CE7">
        <w:trPr>
          <w:trHeight w:val="26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Подготовка аналитических материалов  по итогам районного этапа городского </w:t>
            </w: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экологического конкурса среди ОО, реализующих программы дошкольного образования “Сохраним нашу планету”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03.-10.04.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AD3B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аналитических материалов о районном фестивале-конкурсе детских тематических проектов  «Питание и здоровье»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AD3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AD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24.04.-28.04.</w:t>
            </w:r>
          </w:p>
          <w:p w:rsidR="000E4CE7" w:rsidRPr="002E29F5" w:rsidRDefault="000E4CE7" w:rsidP="00AD3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AD3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Подготовка аналитической справки по итогам конкурса проектов 5-8 классов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0E4CE7" w:rsidRPr="002E29F5" w:rsidTr="002D79A6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VIII. </w:t>
            </w:r>
            <w:proofErr w:type="spellStart"/>
            <w:proofErr w:type="gramStart"/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Редакционно</w:t>
            </w:r>
            <w:proofErr w:type="spellEnd"/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издательская</w:t>
            </w:r>
            <w:proofErr w:type="gramEnd"/>
            <w:r w:rsidRPr="002E2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0E4CE7" w:rsidRPr="002E29F5" w:rsidTr="002D79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E7" w:rsidRPr="002E29F5" w:rsidRDefault="000E4CE7" w:rsidP="002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</w:tbl>
    <w:p w:rsidR="002E29F5" w:rsidRPr="002E29F5" w:rsidRDefault="002E29F5" w:rsidP="002E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9F5" w:rsidRPr="002E29F5" w:rsidRDefault="002E29F5" w:rsidP="002E29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9F5">
        <w:rPr>
          <w:rFonts w:ascii="Quattrocento" w:eastAsia="Times New Roman" w:hAnsi="Quattrocento" w:cs="Times New Roman"/>
          <w:color w:val="000000"/>
          <w:sz w:val="24"/>
          <w:szCs w:val="24"/>
        </w:rPr>
        <w:t>Старший методист  Л.В.Боровикова</w:t>
      </w:r>
    </w:p>
    <w:p w:rsidR="005A0EC7" w:rsidRDefault="005A0EC7"/>
    <w:sectPr w:rsidR="005A0EC7" w:rsidSect="009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9F5"/>
    <w:rsid w:val="000E4CE7"/>
    <w:rsid w:val="002D79A6"/>
    <w:rsid w:val="002E29F5"/>
    <w:rsid w:val="005A0EC7"/>
    <w:rsid w:val="0090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6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4</cp:revision>
  <dcterms:created xsi:type="dcterms:W3CDTF">2017-03-28T03:47:00Z</dcterms:created>
  <dcterms:modified xsi:type="dcterms:W3CDTF">2019-04-10T07:44:00Z</dcterms:modified>
</cp:coreProperties>
</file>