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E5F" w:rsidRDefault="002A1E5F" w:rsidP="002A1E5F">
      <w:pPr>
        <w:jc w:val="righ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2"/>
        <w:gridCol w:w="7083"/>
      </w:tblGrid>
      <w:tr w:rsidR="00B71C97" w:rsidRPr="00B469B4" w:rsidTr="00D529D9">
        <w:trPr>
          <w:trHeight w:val="1987"/>
        </w:trPr>
        <w:tc>
          <w:tcPr>
            <w:tcW w:w="7082" w:type="dxa"/>
          </w:tcPr>
          <w:p w:rsidR="00980006" w:rsidRPr="00B469B4" w:rsidRDefault="00980006" w:rsidP="009800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3" w:type="dxa"/>
          </w:tcPr>
          <w:p w:rsidR="00980006" w:rsidRPr="00B469B4" w:rsidRDefault="00980006" w:rsidP="00BD7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5A15" w:rsidRPr="00B469B4" w:rsidRDefault="00BD71AB" w:rsidP="00B46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Районн</w:t>
      </w:r>
      <w:r w:rsidR="00854F74" w:rsidRPr="00B469B4">
        <w:rPr>
          <w:rFonts w:ascii="Times New Roman" w:hAnsi="Times New Roman" w:cs="Times New Roman"/>
          <w:b/>
          <w:sz w:val="24"/>
          <w:szCs w:val="24"/>
        </w:rPr>
        <w:t>ое методическое объединение</w:t>
      </w:r>
    </w:p>
    <w:p w:rsidR="00854F74" w:rsidRPr="0052746C" w:rsidRDefault="00CA3454" w:rsidP="00B71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C522E">
        <w:rPr>
          <w:rFonts w:ascii="Times New Roman" w:hAnsi="Times New Roman" w:cs="Times New Roman"/>
          <w:b/>
          <w:sz w:val="24"/>
          <w:szCs w:val="24"/>
        </w:rPr>
        <w:t xml:space="preserve">чителей- </w:t>
      </w:r>
      <w:r w:rsidR="00A079EF">
        <w:rPr>
          <w:rFonts w:ascii="Times New Roman" w:hAnsi="Times New Roman" w:cs="Times New Roman"/>
          <w:b/>
          <w:sz w:val="24"/>
          <w:szCs w:val="24"/>
        </w:rPr>
        <w:t>ло</w:t>
      </w:r>
      <w:r w:rsidR="005C522E">
        <w:rPr>
          <w:rFonts w:ascii="Times New Roman" w:hAnsi="Times New Roman" w:cs="Times New Roman"/>
          <w:b/>
          <w:sz w:val="24"/>
          <w:szCs w:val="24"/>
        </w:rPr>
        <w:t>го</w:t>
      </w:r>
      <w:r w:rsidR="00A079EF">
        <w:rPr>
          <w:rFonts w:ascii="Times New Roman" w:hAnsi="Times New Roman" w:cs="Times New Roman"/>
          <w:b/>
          <w:sz w:val="24"/>
          <w:szCs w:val="24"/>
        </w:rPr>
        <w:t>педов</w:t>
      </w:r>
    </w:p>
    <w:p w:rsidR="00854F74" w:rsidRPr="00B469B4" w:rsidRDefault="00854F74" w:rsidP="00854F74">
      <w:pPr>
        <w:tabs>
          <w:tab w:val="left" w:pos="384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854F74" w:rsidRPr="00B469B4" w:rsidRDefault="004C492A" w:rsidP="00854F74">
      <w:pPr>
        <w:tabs>
          <w:tab w:val="left" w:pos="384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F27FB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A520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/ 20</w:t>
      </w:r>
      <w:r w:rsidR="00F27FB7">
        <w:rPr>
          <w:rFonts w:ascii="Times New Roman" w:hAnsi="Times New Roman" w:cs="Times New Roman"/>
          <w:sz w:val="24"/>
          <w:szCs w:val="24"/>
          <w:u w:val="single"/>
          <w:lang w:val="en-US"/>
        </w:rPr>
        <w:t>2</w:t>
      </w:r>
      <w:r w:rsidR="007A520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54F74" w:rsidRPr="00B469B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tbl>
      <w:tblPr>
        <w:tblStyle w:val="a3"/>
        <w:tblW w:w="15310" w:type="dxa"/>
        <w:tblInd w:w="-318" w:type="dxa"/>
        <w:tblLook w:val="04A0" w:firstRow="1" w:lastRow="0" w:firstColumn="1" w:lastColumn="0" w:noHBand="0" w:noVBand="1"/>
      </w:tblPr>
      <w:tblGrid>
        <w:gridCol w:w="4361"/>
        <w:gridCol w:w="10949"/>
      </w:tblGrid>
      <w:tr w:rsidR="00854F74" w:rsidRPr="00B469B4" w:rsidTr="00F27FB7">
        <w:trPr>
          <w:trHeight w:val="205"/>
        </w:trPr>
        <w:tc>
          <w:tcPr>
            <w:tcW w:w="4361" w:type="dxa"/>
          </w:tcPr>
          <w:p w:rsidR="00854F74" w:rsidRPr="00B469B4" w:rsidRDefault="000B6F3A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Единая </w:t>
            </w:r>
            <w:r w:rsidR="00FF1269">
              <w:rPr>
                <w:rFonts w:ascii="Times New Roman" w:hAnsi="Times New Roman" w:cs="Times New Roman"/>
                <w:sz w:val="24"/>
                <w:szCs w:val="24"/>
              </w:rPr>
              <w:t>городская методическая тема</w:t>
            </w:r>
          </w:p>
        </w:tc>
        <w:tc>
          <w:tcPr>
            <w:tcW w:w="10949" w:type="dxa"/>
          </w:tcPr>
          <w:p w:rsidR="00854F74" w:rsidRPr="00BD71AB" w:rsidRDefault="00F27FB7" w:rsidP="00BD71AB">
            <w:pPr>
              <w:pStyle w:val="a4"/>
              <w:ind w:left="-7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sz w:val="24"/>
                <w:szCs w:val="24"/>
              </w:rPr>
              <w:t>Инновационная деятельность как условие повышения профессиональной компетентности педагогов</w:t>
            </w:r>
          </w:p>
        </w:tc>
      </w:tr>
      <w:tr w:rsidR="00FF1269" w:rsidRPr="00B469B4" w:rsidTr="00F27FB7">
        <w:trPr>
          <w:trHeight w:val="205"/>
        </w:trPr>
        <w:tc>
          <w:tcPr>
            <w:tcW w:w="4361" w:type="dxa"/>
          </w:tcPr>
          <w:p w:rsidR="00FF1269" w:rsidRPr="00FF1269" w:rsidRDefault="00FF1269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Методическая тема</w:t>
            </w:r>
            <w:r w:rsidR="00CD3B74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10949" w:type="dxa"/>
          </w:tcPr>
          <w:p w:rsidR="00FF1269" w:rsidRPr="00BD71AB" w:rsidRDefault="00A079EF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как средство достижения образовательного результата в процессе коррекционной работы учителей-логопедов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854F74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Цель деятельности</w:t>
            </w:r>
          </w:p>
        </w:tc>
        <w:tc>
          <w:tcPr>
            <w:tcW w:w="10949" w:type="dxa"/>
          </w:tcPr>
          <w:p w:rsidR="004F06D5" w:rsidRPr="00BD71AB" w:rsidRDefault="00A079EF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>Содействие профессиональному росту и самореализации учителей-логопедов, повышение профессиональной компетентности в рамках реализации направлений федеральных государственных требований, овладение   современными методиками диагностики, коррекции  и  реабилитации  детей  с  речевыми  нарушениями.</w:t>
            </w:r>
          </w:p>
        </w:tc>
      </w:tr>
      <w:tr w:rsidR="00854F74" w:rsidRPr="00B469B4" w:rsidTr="00F27FB7">
        <w:tc>
          <w:tcPr>
            <w:tcW w:w="4361" w:type="dxa"/>
          </w:tcPr>
          <w:p w:rsidR="00B05906" w:rsidRPr="00B469B4" w:rsidRDefault="00B05906" w:rsidP="00854F74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0949" w:type="dxa"/>
          </w:tcPr>
          <w:p w:rsidR="00A079EF" w:rsidRPr="00BD71AB" w:rsidRDefault="00A079EF" w:rsidP="00BD71AB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выявить затруднения, потребности и образовательные запросы;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обеспечить оперативное информирование педагогов о новом содержании образования, инновационных образовательных технологиях, передовом отечественном и зарубежном опыте; 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создать мотивационные условия, благоприятные для профессионального развития, обеспечить постоянный профессиональный рост, продолжить работу по обобщению и распространению передового педагогического опыта; 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совершенствовать уровень профессионального мастерства молодых педагогов и вновь прибывших специалистов;</w:t>
            </w:r>
          </w:p>
          <w:p w:rsidR="00A079EF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пополнять методическую копилку необходимым информационным материалом для оказания помощи учителю-логопеду в работе;</w:t>
            </w:r>
          </w:p>
          <w:p w:rsidR="00DC0869" w:rsidRPr="00BD71AB" w:rsidRDefault="00A079EF" w:rsidP="00BD71AB">
            <w:pPr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выявить, проанализировать и обеспечить тиражирование наиболее ценного опыта работы учителей-логопедов по реализации новых образовательных целей в условиях внедрения стандартов.</w:t>
            </w:r>
          </w:p>
        </w:tc>
      </w:tr>
      <w:tr w:rsidR="004F06D5" w:rsidRPr="00B469B4" w:rsidTr="00F27FB7">
        <w:tc>
          <w:tcPr>
            <w:tcW w:w="4361" w:type="dxa"/>
          </w:tcPr>
          <w:p w:rsidR="004F06D5" w:rsidRPr="00B469B4" w:rsidRDefault="004F06D5" w:rsidP="004F06D5">
            <w:pPr>
              <w:tabs>
                <w:tab w:val="left" w:pos="38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0949" w:type="dxa"/>
          </w:tcPr>
          <w:p w:rsidR="00A079EF" w:rsidRPr="00BD71AB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п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 xml:space="preserve">овышение профессиональной компетентности в рамках реализации направлений федеральных 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lastRenderedPageBreak/>
              <w:t>государственных требов</w:t>
            </w:r>
            <w:r>
              <w:rPr>
                <w:rFonts w:ascii="Times New Roman" w:hAnsi="Times New Roman"/>
                <w:color w:val="0D0D0D"/>
                <w:sz w:val="24"/>
                <w:szCs w:val="24"/>
              </w:rPr>
              <w:t>аний;</w:t>
            </w:r>
          </w:p>
          <w:p w:rsidR="00A079EF" w:rsidRPr="00BD71AB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/>
                <w:color w:val="0D0D0D"/>
                <w:sz w:val="24"/>
                <w:szCs w:val="24"/>
              </w:rPr>
              <w:t>- п</w:t>
            </w:r>
            <w:r w:rsidR="00A079EF" w:rsidRPr="00BD71AB">
              <w:rPr>
                <w:rFonts w:ascii="Times New Roman" w:hAnsi="Times New Roman"/>
                <w:color w:val="0D0D0D"/>
                <w:sz w:val="24"/>
                <w:szCs w:val="24"/>
              </w:rPr>
              <w:t>рофессиональный рост и самореализация учителей-логопедов;</w:t>
            </w:r>
          </w:p>
          <w:p w:rsidR="004F06D5" w:rsidRPr="00B469B4" w:rsidRDefault="00BD71AB" w:rsidP="00BD71AB">
            <w:pPr>
              <w:tabs>
                <w:tab w:val="left" w:pos="384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 т</w:t>
            </w:r>
            <w:r w:rsidR="00A079EF" w:rsidRPr="00BD71AB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иражирование наиболее ценного опыта работы учителей-логопедов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.</w:t>
            </w:r>
          </w:p>
        </w:tc>
      </w:tr>
    </w:tbl>
    <w:p w:rsidR="00B05906" w:rsidRPr="00B469B4" w:rsidRDefault="00B05906" w:rsidP="00B469B4">
      <w:pPr>
        <w:tabs>
          <w:tab w:val="left" w:pos="274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69B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работы</w:t>
      </w: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56"/>
        <w:gridCol w:w="31"/>
        <w:gridCol w:w="2187"/>
        <w:gridCol w:w="21"/>
        <w:gridCol w:w="2155"/>
        <w:gridCol w:w="11"/>
        <w:gridCol w:w="2116"/>
        <w:gridCol w:w="71"/>
        <w:gridCol w:w="2187"/>
        <w:gridCol w:w="10"/>
        <w:gridCol w:w="2126"/>
        <w:gridCol w:w="51"/>
        <w:gridCol w:w="2188"/>
      </w:tblGrid>
      <w:tr w:rsidR="00D529D9" w:rsidRPr="006E43FB" w:rsidTr="001A24E8">
        <w:tc>
          <w:tcPr>
            <w:tcW w:w="2156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39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55" w:type="dxa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7" w:type="dxa"/>
            <w:gridSpan w:val="2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gridSpan w:val="3"/>
          </w:tcPr>
          <w:p w:rsidR="00D529D9" w:rsidRPr="006E43FB" w:rsidRDefault="00D529D9" w:rsidP="00B05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</w:tcPr>
          <w:p w:rsidR="00D529D9" w:rsidRPr="006E43FB" w:rsidRDefault="00956F15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="00D529D9"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239" w:type="dxa"/>
            <w:gridSpan w:val="2"/>
          </w:tcPr>
          <w:p w:rsidR="00D529D9" w:rsidRPr="006E43FB" w:rsidRDefault="00D529D9" w:rsidP="00B71C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A0A12" w:rsidRPr="00B469B4" w:rsidTr="0052746C">
        <w:trPr>
          <w:trHeight w:val="233"/>
        </w:trPr>
        <w:tc>
          <w:tcPr>
            <w:tcW w:w="15310" w:type="dxa"/>
            <w:gridSpan w:val="13"/>
            <w:shd w:val="clear" w:color="auto" w:fill="E7E6E6" w:themeFill="background2"/>
          </w:tcPr>
          <w:p w:rsidR="003A0A12" w:rsidRPr="0052746C" w:rsidRDefault="0052746C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деятельность</w:t>
            </w:r>
          </w:p>
        </w:tc>
      </w:tr>
      <w:tr w:rsidR="00C84AAF" w:rsidRPr="00B469B4" w:rsidTr="001A24E8">
        <w:tc>
          <w:tcPr>
            <w:tcW w:w="2156" w:type="dxa"/>
          </w:tcPr>
          <w:p w:rsidR="00C84AAF" w:rsidRPr="00B469B4" w:rsidRDefault="00C84A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239" w:type="dxa"/>
            <w:gridSpan w:val="3"/>
          </w:tcPr>
          <w:p w:rsidR="00C84AAF" w:rsidRPr="00B469B4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</w:p>
        </w:tc>
        <w:tc>
          <w:tcPr>
            <w:tcW w:w="2155" w:type="dxa"/>
            <w:vMerge w:val="restart"/>
          </w:tcPr>
          <w:p w:rsidR="00C84AAF" w:rsidRPr="00B469B4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 Кировского района</w:t>
            </w:r>
          </w:p>
        </w:tc>
        <w:tc>
          <w:tcPr>
            <w:tcW w:w="2127" w:type="dxa"/>
            <w:gridSpan w:val="2"/>
          </w:tcPr>
          <w:p w:rsidR="00C84AAF" w:rsidRPr="00B469B4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 г., ноябрь 2021 г., март 2022 г.</w:t>
            </w:r>
          </w:p>
        </w:tc>
        <w:tc>
          <w:tcPr>
            <w:tcW w:w="2268" w:type="dxa"/>
            <w:gridSpan w:val="3"/>
            <w:vMerge w:val="restart"/>
          </w:tcPr>
          <w:p w:rsidR="00C84AAF" w:rsidRPr="00B469B4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</w:tc>
        <w:tc>
          <w:tcPr>
            <w:tcW w:w="2126" w:type="dxa"/>
            <w:vMerge w:val="restart"/>
          </w:tcPr>
          <w:p w:rsidR="00C84AAF" w:rsidRDefault="00C84AAF" w:rsidP="0012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Вакулина Е. А., </w:t>
            </w:r>
            <w:r w:rsidRPr="00E133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РМО, учитель-логопед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«Гимназия №7 «Сибирская»</w:t>
            </w:r>
          </w:p>
          <w:p w:rsidR="00C84AAF" w:rsidRPr="00B469B4" w:rsidRDefault="00C84AAF" w:rsidP="007A52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C84AAF" w:rsidRPr="00B91191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Обобщение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 распространен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ие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пе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редового педагогического опыта</w:t>
            </w:r>
          </w:p>
        </w:tc>
      </w:tr>
      <w:tr w:rsidR="00C84AAF" w:rsidRPr="00B469B4" w:rsidTr="001A24E8">
        <w:tc>
          <w:tcPr>
            <w:tcW w:w="2156" w:type="dxa"/>
          </w:tcPr>
          <w:p w:rsidR="00C84AAF" w:rsidRPr="00B469B4" w:rsidRDefault="00C84A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9" w:type="dxa"/>
            <w:gridSpan w:val="3"/>
          </w:tcPr>
          <w:p w:rsidR="00C84AAF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психолого-педагогического сопровождения»</w:t>
            </w:r>
          </w:p>
        </w:tc>
        <w:tc>
          <w:tcPr>
            <w:tcW w:w="2155" w:type="dxa"/>
            <w:vMerge/>
          </w:tcPr>
          <w:p w:rsidR="00C84AAF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C84AAF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 2021 г. </w:t>
            </w:r>
          </w:p>
        </w:tc>
        <w:tc>
          <w:tcPr>
            <w:tcW w:w="2268" w:type="dxa"/>
            <w:gridSpan w:val="3"/>
            <w:vMerge/>
          </w:tcPr>
          <w:p w:rsidR="00C84AAF" w:rsidRPr="000A27F3" w:rsidRDefault="00C84AAF" w:rsidP="001200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84AAF" w:rsidRDefault="00C84AAF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C84AAF" w:rsidRDefault="00C84AAF" w:rsidP="00120012">
            <w:pPr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проблемно-исследовательской группы с целью выявления и решения актуальных проблем по формированию ФГ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2A5F94" w:rsidRDefault="002A5F94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C84A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39" w:type="dxa"/>
            <w:gridSpan w:val="3"/>
          </w:tcPr>
          <w:p w:rsidR="00F206C5" w:rsidRPr="00B469B4" w:rsidRDefault="00F206C5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Координационные совещани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>я в районе</w:t>
            </w:r>
          </w:p>
        </w:tc>
        <w:tc>
          <w:tcPr>
            <w:tcW w:w="2155" w:type="dxa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 РМО 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7A520C" w:rsidP="007A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г., май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206C5" w:rsidRPr="00B469B4" w:rsidRDefault="00120012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МКУДПО «ГЦРО» (ул. Петухова, 18)</w:t>
            </w:r>
          </w:p>
        </w:tc>
        <w:tc>
          <w:tcPr>
            <w:tcW w:w="2126" w:type="dxa"/>
          </w:tcPr>
          <w:p w:rsidR="00F206C5" w:rsidRPr="00B469B4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 Ю. С.</w:t>
            </w:r>
            <w:r w:rsidR="006E1B52">
              <w:rPr>
                <w:rFonts w:ascii="Times New Roman" w:hAnsi="Times New Roman" w:cs="Times New Roman"/>
                <w:sz w:val="24"/>
                <w:szCs w:val="24"/>
              </w:rPr>
              <w:t>, методист «ГЦРО»</w:t>
            </w:r>
          </w:p>
        </w:tc>
        <w:tc>
          <w:tcPr>
            <w:tcW w:w="2239" w:type="dxa"/>
            <w:gridSpan w:val="2"/>
          </w:tcPr>
          <w:p w:rsidR="00F206C5" w:rsidRPr="00B469B4" w:rsidRDefault="00120012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РМО на учебный год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C84A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2239" w:type="dxa"/>
            <w:gridSpan w:val="3"/>
          </w:tcPr>
          <w:p w:rsidR="00F206C5" w:rsidRPr="00111C6D" w:rsidRDefault="007A520C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</w:t>
            </w:r>
            <w:r w:rsidR="00111C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плана </w:t>
            </w:r>
            <w:r w:rsidR="001200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 </w:t>
            </w:r>
            <w:r w:rsidR="00111C6D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111C6D"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МО учителей-логопедов</w:t>
            </w:r>
          </w:p>
        </w:tc>
        <w:tc>
          <w:tcPr>
            <w:tcW w:w="2155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7A520C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2021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gridSpan w:val="3"/>
          </w:tcPr>
          <w:p w:rsidR="00F206C5" w:rsidRPr="00B469B4" w:rsidRDefault="00F8082B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</w:tc>
        <w:tc>
          <w:tcPr>
            <w:tcW w:w="2126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F206C5" w:rsidRPr="00B469B4" w:rsidRDefault="00771BFA" w:rsidP="007A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Утверждение годового плана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МО, основных направленийи способов его реализации </w:t>
            </w:r>
            <w:r w:rsidR="007A520C">
              <w:rPr>
                <w:rFonts w:ascii="Times New Roman" w:hAnsi="Times New Roman" w:cs="Times New Roman"/>
                <w:bCs/>
                <w:sz w:val="24"/>
                <w:szCs w:val="24"/>
              </w:rPr>
              <w:t>на 2021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7A520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</w:t>
            </w:r>
          </w:p>
        </w:tc>
      </w:tr>
      <w:tr w:rsidR="00F206C5" w:rsidRPr="00B469B4" w:rsidTr="001A24E8">
        <w:tc>
          <w:tcPr>
            <w:tcW w:w="2156" w:type="dxa"/>
          </w:tcPr>
          <w:p w:rsidR="00F206C5" w:rsidRPr="00B469B4" w:rsidRDefault="00C84AAF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1.2.3.</w:t>
            </w:r>
          </w:p>
        </w:tc>
        <w:tc>
          <w:tcPr>
            <w:tcW w:w="2239" w:type="dxa"/>
            <w:gridSpan w:val="3"/>
          </w:tcPr>
          <w:p w:rsidR="00F206C5" w:rsidRPr="00111C6D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r w:rsidR="00771B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>чителями - логопедами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Анализ и итоги деятельности Р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за прошедший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работы на следующий учебный </w:t>
            </w:r>
            <w:r w:rsidRPr="0020372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4E0C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155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Учителя-логопеды 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  <w:tc>
          <w:tcPr>
            <w:tcW w:w="2127" w:type="dxa"/>
            <w:gridSpan w:val="2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 май 202</w:t>
            </w:r>
            <w:r w:rsidR="007A52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gridSpan w:val="3"/>
          </w:tcPr>
          <w:p w:rsidR="00F206C5" w:rsidRPr="00B469B4" w:rsidRDefault="00771BFA" w:rsidP="00120012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</w:t>
            </w:r>
            <w:r w:rsidR="00120012">
              <w:rPr>
                <w:rFonts w:ascii="Times New Roman" w:hAnsi="Times New Roman" w:cs="Times New Roman"/>
                <w:sz w:val="24"/>
                <w:szCs w:val="24"/>
              </w:rPr>
              <w:t xml:space="preserve"> «Сибирская»</w:t>
            </w:r>
          </w:p>
        </w:tc>
        <w:tc>
          <w:tcPr>
            <w:tcW w:w="2126" w:type="dxa"/>
          </w:tcPr>
          <w:p w:rsidR="00F206C5" w:rsidRPr="00B469B4" w:rsidRDefault="00771BFA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F206C5" w:rsidRPr="00B469B4" w:rsidRDefault="00111C6D" w:rsidP="00120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72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года, составление плана на следующий уч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ебный </w:t>
            </w:r>
            <w:r w:rsidR="00AD3C0E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</w:tr>
      <w:tr w:rsidR="00D529D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D529D9" w:rsidRPr="0052746C" w:rsidRDefault="003105DF" w:rsidP="0052746C">
            <w:pPr>
              <w:pStyle w:val="a4"/>
              <w:numPr>
                <w:ilvl w:val="0"/>
                <w:numId w:val="5"/>
              </w:num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4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Информационно-аналитическая деятельность</w:t>
            </w:r>
          </w:p>
        </w:tc>
      </w:tr>
      <w:tr w:rsidR="00E84E2B" w:rsidRPr="00B469B4" w:rsidTr="001A24E8">
        <w:trPr>
          <w:trHeight w:val="278"/>
        </w:trPr>
        <w:tc>
          <w:tcPr>
            <w:tcW w:w="2156" w:type="dxa"/>
          </w:tcPr>
          <w:p w:rsidR="00E84E2B" w:rsidRPr="00B469B4" w:rsidRDefault="00E84E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E84E2B" w:rsidRPr="00B469B4" w:rsidRDefault="00E84E2B" w:rsidP="00950D1F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3"/>
          </w:tcPr>
          <w:p w:rsidR="00E84E2B" w:rsidRPr="006E43FB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>Изучение 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рмативно</w:t>
            </w: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 – правовых документов</w:t>
            </w:r>
          </w:p>
        </w:tc>
        <w:tc>
          <w:tcPr>
            <w:tcW w:w="2155" w:type="dxa"/>
            <w:vMerge w:val="restart"/>
          </w:tcPr>
          <w:p w:rsidR="00E84E2B" w:rsidRPr="00B469B4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  <w:vMerge w:val="restart"/>
          </w:tcPr>
          <w:p w:rsidR="00E84E2B" w:rsidRPr="00F369D7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84E2B" w:rsidRPr="00B469B4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  <w:vMerge w:val="restart"/>
          </w:tcPr>
          <w:p w:rsidR="00E84E2B" w:rsidRPr="00B469B4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  <w:vMerge w:val="restart"/>
          </w:tcPr>
          <w:p w:rsidR="00E84E2B" w:rsidRPr="00B469B4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E84E2B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Своевременное</w:t>
            </w:r>
          </w:p>
          <w:p w:rsidR="00E84E2B" w:rsidRPr="00B469B4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бновление нормативно-правовой базы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нформирование педагогов о новом содержании образования, инновационных образовательных технологиях</w:t>
            </w:r>
          </w:p>
        </w:tc>
      </w:tr>
      <w:tr w:rsidR="00E84E2B" w:rsidRPr="00B469B4" w:rsidTr="001A24E8">
        <w:trPr>
          <w:trHeight w:val="278"/>
        </w:trPr>
        <w:tc>
          <w:tcPr>
            <w:tcW w:w="2156" w:type="dxa"/>
          </w:tcPr>
          <w:p w:rsidR="00E84E2B" w:rsidRDefault="00E84E2B" w:rsidP="00B05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239" w:type="dxa"/>
            <w:gridSpan w:val="3"/>
          </w:tcPr>
          <w:p w:rsidR="00E84E2B" w:rsidRPr="006E43FB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нормативно-правовых документов по формированию функциональной грамотности</w:t>
            </w:r>
          </w:p>
        </w:tc>
        <w:tc>
          <w:tcPr>
            <w:tcW w:w="2155" w:type="dxa"/>
            <w:vMerge/>
          </w:tcPr>
          <w:p w:rsidR="00E84E2B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</w:tcPr>
          <w:p w:rsidR="00E84E2B" w:rsidRPr="00F369D7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</w:tcPr>
          <w:p w:rsidR="00E84E2B" w:rsidRDefault="00E84E2B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84E2B" w:rsidRPr="000A27F3" w:rsidRDefault="00E84E2B" w:rsidP="008F7E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</w:tcPr>
          <w:p w:rsidR="00E84E2B" w:rsidRDefault="00AD3C0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Знание сущности процесса формирования ФГ специалистами психолого-педагогического сопровождения</w:t>
            </w:r>
          </w:p>
        </w:tc>
      </w:tr>
      <w:tr w:rsidR="00B91191" w:rsidRPr="00B469B4" w:rsidTr="001A24E8">
        <w:tc>
          <w:tcPr>
            <w:tcW w:w="2156" w:type="dxa"/>
          </w:tcPr>
          <w:p w:rsidR="00B91191" w:rsidRPr="00B469B4" w:rsidRDefault="002A5F94" w:rsidP="00344DD1">
            <w:pPr>
              <w:ind w:right="-1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E2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2239" w:type="dxa"/>
            <w:gridSpan w:val="3"/>
          </w:tcPr>
          <w:p w:rsidR="00B91191" w:rsidRPr="006E43FB" w:rsidRDefault="00FF1269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информационных </w:t>
            </w:r>
            <w:r w:rsidR="003105DF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методических материалов</w:t>
            </w:r>
          </w:p>
        </w:tc>
        <w:tc>
          <w:tcPr>
            <w:tcW w:w="2155" w:type="dxa"/>
          </w:tcPr>
          <w:p w:rsidR="00B91191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</w:tcPr>
          <w:p w:rsidR="00E014DE" w:rsidRPr="00F369D7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B91191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B91191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626"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пополнение методической копилки </w:t>
            </w:r>
            <w:r w:rsidRPr="0039740D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информационным материалом для оказания помощи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родителям;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2A5F94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4E2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2239" w:type="dxa"/>
            <w:gridSpan w:val="3"/>
          </w:tcPr>
          <w:p w:rsidR="003F620E" w:rsidRPr="00B469B4" w:rsidRDefault="003F620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155" w:type="dxa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</w:tcPr>
          <w:p w:rsidR="00E014DE" w:rsidRPr="00F369D7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69D7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3F620E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  <w:gridSpan w:val="3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3F620E" w:rsidRPr="00B469B4" w:rsidRDefault="00E014DE" w:rsidP="008F7E60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>Вакулина Е. А., ру</w:t>
            </w:r>
            <w:r w:rsidR="008F7E60">
              <w:rPr>
                <w:rFonts w:ascii="Times New Roman" w:eastAsia="Times New Roman" w:hAnsi="Times New Roman" w:cs="Times New Roman"/>
                <w:sz w:val="24"/>
                <w:szCs w:val="24"/>
              </w:rPr>
              <w:t>ководитель РМО, учитель-логопед</w:t>
            </w: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3F620E" w:rsidRPr="00B469B4" w:rsidRDefault="00E014DE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00">
              <w:rPr>
                <w:rFonts w:ascii="Times New Roman" w:hAnsi="Times New Roman" w:cs="Times New Roman"/>
                <w:sz w:val="24"/>
                <w:szCs w:val="24"/>
              </w:rPr>
              <w:t>Ведение электронной базы по категориям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специалистов. Обновление электронной базы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данных об учителях-логопедах, учителях-дефектологах </w:t>
            </w:r>
            <w:r w:rsidR="008F7E60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Кировского района</w:t>
            </w:r>
          </w:p>
        </w:tc>
      </w:tr>
      <w:tr w:rsidR="003F620E" w:rsidRPr="00B469B4" w:rsidTr="001A24E8">
        <w:tc>
          <w:tcPr>
            <w:tcW w:w="2156" w:type="dxa"/>
          </w:tcPr>
          <w:p w:rsidR="003F620E" w:rsidRPr="00B469B4" w:rsidRDefault="00E84E2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239" w:type="dxa"/>
            <w:gridSpan w:val="3"/>
          </w:tcPr>
          <w:p w:rsidR="003F620E" w:rsidRPr="00B469B4" w:rsidRDefault="00CB08BD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внешних</w:t>
            </w: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 xml:space="preserve"> оценочных процедур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предмету</w:t>
            </w:r>
          </w:p>
        </w:tc>
        <w:tc>
          <w:tcPr>
            <w:tcW w:w="2155" w:type="dxa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F620E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3F620E" w:rsidRPr="00B469B4" w:rsidRDefault="008F7E60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1B52" w:rsidRPr="00B469B4" w:rsidTr="001A24E8">
        <w:tc>
          <w:tcPr>
            <w:tcW w:w="2156" w:type="dxa"/>
          </w:tcPr>
          <w:p w:rsidR="006E1B52" w:rsidRDefault="00E84E2B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6E1B5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6E1B52" w:rsidRPr="00B469B4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диагностики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ключевых видов ФГ обучающихся</w:t>
            </w:r>
          </w:p>
        </w:tc>
        <w:tc>
          <w:tcPr>
            <w:tcW w:w="2155" w:type="dxa"/>
          </w:tcPr>
          <w:p w:rsidR="006E1B52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27" w:type="dxa"/>
            <w:gridSpan w:val="2"/>
          </w:tcPr>
          <w:p w:rsidR="006E1B52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 г.</w:t>
            </w:r>
          </w:p>
        </w:tc>
        <w:tc>
          <w:tcPr>
            <w:tcW w:w="2268" w:type="dxa"/>
            <w:gridSpan w:val="3"/>
          </w:tcPr>
          <w:p w:rsidR="006E1B52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26" w:type="dxa"/>
          </w:tcPr>
          <w:p w:rsidR="006E1B52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239" w:type="dxa"/>
            <w:gridSpan w:val="2"/>
          </w:tcPr>
          <w:p w:rsidR="006E1B52" w:rsidRDefault="006E1B52" w:rsidP="008F7E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решение актуальных проблем по формированию ФГ</w:t>
            </w:r>
          </w:p>
        </w:tc>
      </w:tr>
      <w:tr w:rsidR="003D018F" w:rsidRPr="00B469B4" w:rsidTr="003D018F">
        <w:tc>
          <w:tcPr>
            <w:tcW w:w="15310" w:type="dxa"/>
            <w:gridSpan w:val="13"/>
            <w:shd w:val="clear" w:color="auto" w:fill="E7E6E6" w:themeFill="background2"/>
          </w:tcPr>
          <w:p w:rsidR="003D018F" w:rsidRPr="003D018F" w:rsidRDefault="003D018F" w:rsidP="003D018F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по реализации концепци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3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преподавания учебных предметов</w:t>
            </w:r>
          </w:p>
        </w:tc>
      </w:tr>
      <w:tr w:rsidR="003D018F" w:rsidRPr="00B469B4" w:rsidTr="001A24E8">
        <w:tc>
          <w:tcPr>
            <w:tcW w:w="2156" w:type="dxa"/>
          </w:tcPr>
          <w:p w:rsidR="003D018F" w:rsidRDefault="003D018F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239" w:type="dxa"/>
            <w:gridSpan w:val="3"/>
          </w:tcPr>
          <w:p w:rsidR="003D018F" w:rsidRPr="00B469B4" w:rsidRDefault="00E158B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предметных концепций в практической деятельности учителя</w:t>
            </w:r>
          </w:p>
        </w:tc>
        <w:tc>
          <w:tcPr>
            <w:tcW w:w="2155" w:type="dxa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D018F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3D018F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58B8" w:rsidRPr="00B469B4" w:rsidTr="001A24E8">
        <w:tc>
          <w:tcPr>
            <w:tcW w:w="2156" w:type="dxa"/>
          </w:tcPr>
          <w:p w:rsidR="00E158B8" w:rsidRDefault="001A24E8" w:rsidP="00071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2239" w:type="dxa"/>
            <w:gridSpan w:val="3"/>
          </w:tcPr>
          <w:p w:rsidR="00E158B8" w:rsidRPr="00B469B4" w:rsidRDefault="001A24E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Информационно-методическое сопровождение реализации учебных предметов</w:t>
            </w:r>
          </w:p>
        </w:tc>
        <w:tc>
          <w:tcPr>
            <w:tcW w:w="2155" w:type="dxa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gridSpan w:val="2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3"/>
          </w:tcPr>
          <w:p w:rsidR="00E158B8" w:rsidRPr="00B469B4" w:rsidRDefault="00E158B8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158B8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39" w:type="dxa"/>
            <w:gridSpan w:val="2"/>
          </w:tcPr>
          <w:p w:rsidR="00E158B8" w:rsidRPr="00B469B4" w:rsidRDefault="00285B30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F1269" w:rsidRPr="00B469B4" w:rsidTr="006E43FB">
        <w:tc>
          <w:tcPr>
            <w:tcW w:w="15310" w:type="dxa"/>
            <w:gridSpan w:val="13"/>
            <w:shd w:val="clear" w:color="auto" w:fill="D9D9D9" w:themeFill="background1" w:themeFillShade="D9"/>
          </w:tcPr>
          <w:p w:rsidR="00FF1269" w:rsidRPr="00BD4EF5" w:rsidRDefault="00CB08BD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 в рамках реализации </w:t>
            </w:r>
            <w:r w:rsidR="00BD4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муниципальной дорожной карты национального проекта «Образование» 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BD4EF5" w:rsidRDefault="006E43FB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</w:t>
            </w: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ные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6E43FB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43FB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3105DF" w:rsidRPr="00B469B4" w:rsidTr="000D6DFC">
        <w:tc>
          <w:tcPr>
            <w:tcW w:w="15310" w:type="dxa"/>
            <w:gridSpan w:val="13"/>
            <w:shd w:val="clear" w:color="auto" w:fill="FFFFFF" w:themeFill="background1"/>
          </w:tcPr>
          <w:p w:rsidR="003105DF" w:rsidRPr="00CB08BD" w:rsidRDefault="003105DF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8BD">
              <w:rPr>
                <w:rFonts w:ascii="Times New Roman" w:hAnsi="Times New Roman" w:cs="Times New Roman"/>
                <w:b/>
                <w:sz w:val="24"/>
                <w:szCs w:val="24"/>
              </w:rPr>
              <w:t>«Успех каждого ребёнка»</w:t>
            </w:r>
          </w:p>
        </w:tc>
      </w:tr>
      <w:tr w:rsidR="006E43FB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6E43FB" w:rsidRPr="000144F2" w:rsidRDefault="001A24E8" w:rsidP="002A5F94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E43FB" w:rsidRPr="000144F2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повышением качества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="002A5F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образовательной деятельности обучающихся 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Default="00285B30" w:rsidP="006E43FB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6E43FB" w:rsidRPr="006E43FB" w:rsidRDefault="00285B30" w:rsidP="00AF76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Pr="00B469B4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.2.Совершенст-вование работы с </w:t>
            </w:r>
            <w:proofErr w:type="gramStart"/>
            <w:r w:rsidR="00CB08B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CB08BD">
              <w:rPr>
                <w:rFonts w:ascii="Times New Roman" w:hAnsi="Times New Roman" w:cs="Times New Roman"/>
                <w:sz w:val="24"/>
                <w:szCs w:val="24"/>
              </w:rPr>
              <w:t xml:space="preserve"> с ОВЗ</w:t>
            </w:r>
          </w:p>
        </w:tc>
        <w:tc>
          <w:tcPr>
            <w:tcW w:w="2187" w:type="dxa"/>
          </w:tcPr>
          <w:p w:rsidR="00CB08BD" w:rsidRPr="00B469B4" w:rsidRDefault="00123589" w:rsidP="00E85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636B1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«Использование </w:t>
            </w:r>
            <w:r w:rsidR="00E856FF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инновационных </w:t>
            </w: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методов в работе специалистов службы сопровождения с обучающимися с ограниченными возможностями здоровья»</w:t>
            </w:r>
            <w:proofErr w:type="gramEnd"/>
          </w:p>
        </w:tc>
        <w:tc>
          <w:tcPr>
            <w:tcW w:w="2187" w:type="dxa"/>
            <w:gridSpan w:val="3"/>
          </w:tcPr>
          <w:p w:rsidR="00CB08BD" w:rsidRPr="00B469B4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AD3C0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>логопеды, учителя-дефектологи</w:t>
            </w:r>
          </w:p>
        </w:tc>
        <w:tc>
          <w:tcPr>
            <w:tcW w:w="2187" w:type="dxa"/>
            <w:gridSpan w:val="2"/>
          </w:tcPr>
          <w:p w:rsidR="00CB08BD" w:rsidRPr="00B469B4" w:rsidRDefault="003F4E0C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856FF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  <w:r w:rsidR="007A520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CB08BD" w:rsidRPr="00B469B4" w:rsidRDefault="00E856FF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7" w:type="dxa"/>
            <w:gridSpan w:val="3"/>
          </w:tcPr>
          <w:p w:rsidR="00CB08BD" w:rsidRDefault="003E4D0A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</w:tcPr>
          <w:p w:rsidR="00CB08BD" w:rsidRPr="00B469B4" w:rsidRDefault="00123589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учителей-логопедов, учителей-дефектологов в области применен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>ия нейропсихологических методов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87" w:type="dxa"/>
          </w:tcPr>
          <w:p w:rsidR="00FF7B9B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0D77">
              <w:rPr>
                <w:rFonts w:ascii="Times New Roman" w:hAnsi="Times New Roman" w:cs="Times New Roman"/>
                <w:sz w:val="24"/>
                <w:szCs w:val="24"/>
              </w:rPr>
              <w:t>Особенности коррекционной работы с обучающимися с тяжёлыми множественными нарушениями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187" w:type="dxa"/>
            <w:gridSpan w:val="3"/>
          </w:tcPr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AD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огопеды, учителя-дефектологи ОО</w:t>
            </w:r>
          </w:p>
        </w:tc>
        <w:tc>
          <w:tcPr>
            <w:tcW w:w="2187" w:type="dxa"/>
            <w:gridSpan w:val="2"/>
          </w:tcPr>
          <w:p w:rsidR="00CB08BD" w:rsidRPr="00B469B4" w:rsidRDefault="007A520C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  <w:r w:rsidR="00285B3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</w:tcPr>
          <w:p w:rsidR="003F4E0C" w:rsidRDefault="003F4E0C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proofErr w:type="gramStart"/>
            <w:r w:rsidR="00FF7B9B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gramEnd"/>
            <w:r w:rsidR="00FF7B9B">
              <w:rPr>
                <w:rFonts w:ascii="Times New Roman" w:hAnsi="Times New Roman" w:cs="Times New Roman"/>
                <w:sz w:val="24"/>
                <w:szCs w:val="24"/>
              </w:rPr>
              <w:t xml:space="preserve">К)Ш </w:t>
            </w:r>
          </w:p>
          <w:p w:rsidR="00FF7B9B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F4E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107,</w:t>
            </w:r>
          </w:p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Ельнинская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2187" w:type="dxa"/>
            <w:gridSpan w:val="3"/>
          </w:tcPr>
          <w:p w:rsidR="00CB08BD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</w:tcPr>
          <w:p w:rsidR="00CB08BD" w:rsidRPr="00B469B4" w:rsidRDefault="00FF7B9B" w:rsidP="00285B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учителей-ло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гопедов, учителей-дефектологов </w:t>
            </w: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в вопросе сопровождения обучающихся с ограниченными возможностями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общеобразовательных организаций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2187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инклюзивной среде по сопровождению детей с ОВЗ</w:t>
            </w:r>
          </w:p>
        </w:tc>
        <w:tc>
          <w:tcPr>
            <w:tcW w:w="2187" w:type="dxa"/>
            <w:gridSpan w:val="3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proofErr w:type="gramStart"/>
            <w:r w:rsidR="00AD3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E636B1">
              <w:rPr>
                <w:rFonts w:ascii="Times New Roman" w:hAnsi="Times New Roman" w:cs="Times New Roman"/>
                <w:sz w:val="24"/>
                <w:szCs w:val="24"/>
              </w:rPr>
              <w:t>огопеды, учителя-дефектологи ОО</w:t>
            </w:r>
          </w:p>
        </w:tc>
        <w:tc>
          <w:tcPr>
            <w:tcW w:w="2187" w:type="dxa"/>
            <w:gridSpan w:val="2"/>
          </w:tcPr>
          <w:p w:rsidR="00CB08BD" w:rsidRPr="00B469B4" w:rsidRDefault="00E856FF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Дистанционное сотрудничество городов «Взаимодействие городов»</w:t>
            </w:r>
          </w:p>
        </w:tc>
        <w:tc>
          <w:tcPr>
            <w:tcW w:w="2187" w:type="dxa"/>
            <w:gridSpan w:val="3"/>
          </w:tcPr>
          <w:p w:rsidR="00CB08BD" w:rsidRDefault="00246E0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7A6E54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учителей-ло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гопедов, учителей-дефектологов в условиях инклюзивного образования </w:t>
            </w:r>
            <w:r w:rsidRPr="00AC45FD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</w:t>
            </w:r>
            <w:r w:rsidRPr="00AC4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ограниченными возможностями</w:t>
            </w:r>
          </w:p>
        </w:tc>
      </w:tr>
      <w:tr w:rsidR="00CB08BD" w:rsidRPr="00B469B4" w:rsidTr="003D5DBD">
        <w:tc>
          <w:tcPr>
            <w:tcW w:w="2187" w:type="dxa"/>
            <w:gridSpan w:val="2"/>
          </w:tcPr>
          <w:p w:rsidR="00CB08BD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.3. Работа с одаренными детьми</w:t>
            </w:r>
          </w:p>
        </w:tc>
        <w:tc>
          <w:tcPr>
            <w:tcW w:w="2187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</w:tcPr>
          <w:p w:rsidR="00CB08BD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</w:tcPr>
          <w:p w:rsidR="00CB08BD" w:rsidRPr="00B469B4" w:rsidRDefault="00285B30" w:rsidP="00246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08BD" w:rsidRPr="00B469B4" w:rsidTr="00D339CC">
        <w:tc>
          <w:tcPr>
            <w:tcW w:w="15310" w:type="dxa"/>
            <w:gridSpan w:val="13"/>
            <w:shd w:val="clear" w:color="auto" w:fill="FFFFFF" w:themeFill="background1"/>
          </w:tcPr>
          <w:p w:rsidR="00CB08BD" w:rsidRPr="009B6C54" w:rsidRDefault="00CB08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«Цифровая образовательная среда»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9B6C54">
            <w:pPr>
              <w:pStyle w:val="a4"/>
              <w:ind w:left="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.4.Внедрение новых ИК</w:t>
            </w:r>
            <w:proofErr w:type="gramStart"/>
            <w:r w:rsidR="009B6C54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инструментов в практику образовательной деятельности 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9122BD" w:rsidRDefault="003E4D0A" w:rsidP="003E4D0A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122BD">
              <w:rPr>
                <w:rFonts w:ascii="Times New Roman" w:hAnsi="Times New Roman" w:cs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9122BD" w:rsidRDefault="00246E04" w:rsidP="0024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9122BD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9122BD" w:rsidRDefault="009122BD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6E43FB" w:rsidRDefault="009122BD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6E43FB" w:rsidRDefault="00696F8F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новых ИКТ- инструментов в практику учителя-логопеда</w:t>
            </w:r>
          </w:p>
        </w:tc>
      </w:tr>
      <w:tr w:rsidR="0044341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43413" w:rsidRPr="000144F2" w:rsidRDefault="0044341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4.4.1</w:t>
            </w:r>
          </w:p>
        </w:tc>
        <w:tc>
          <w:tcPr>
            <w:tcW w:w="2187" w:type="dxa"/>
            <w:shd w:val="clear" w:color="auto" w:fill="FFFFFF" w:themeFill="background1"/>
          </w:tcPr>
          <w:p w:rsidR="00443413" w:rsidRDefault="00443413" w:rsidP="003E4D0A">
            <w:pPr>
              <w:pStyle w:val="a4"/>
              <w:ind w:left="-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43413" w:rsidRPr="006E43FB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Учителя-логопеды </w:t>
            </w:r>
          </w:p>
        </w:tc>
        <w:tc>
          <w:tcPr>
            <w:tcW w:w="2187" w:type="dxa"/>
            <w:gridSpan w:val="2"/>
            <w:vMerge w:val="restart"/>
            <w:shd w:val="clear" w:color="auto" w:fill="FFFFFF" w:themeFill="background1"/>
          </w:tcPr>
          <w:p w:rsidR="00443413" w:rsidRPr="006E43FB" w:rsidRDefault="00443413" w:rsidP="009463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443413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CLAB</w:t>
            </w:r>
          </w:p>
          <w:p w:rsidR="00443413" w:rsidRPr="003E4D0A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Мерсибо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43413" w:rsidRPr="00246E04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443413" w:rsidRPr="00246E04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E0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педагогов в области </w:t>
            </w:r>
            <w:r w:rsidRPr="00246E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246E04">
              <w:rPr>
                <w:rFonts w:ascii="Times New Roman" w:hAnsi="Times New Roman" w:cs="Times New Roman"/>
                <w:sz w:val="24"/>
                <w:szCs w:val="24"/>
              </w:rPr>
              <w:t>-компетенций</w:t>
            </w:r>
          </w:p>
        </w:tc>
      </w:tr>
      <w:tr w:rsidR="00443413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443413" w:rsidRDefault="00443413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4.5. Развитие информационно-образовательной среды </w:t>
            </w:r>
          </w:p>
        </w:tc>
        <w:tc>
          <w:tcPr>
            <w:tcW w:w="2187" w:type="dxa"/>
            <w:shd w:val="clear" w:color="auto" w:fill="FFFFFF" w:themeFill="background1"/>
          </w:tcPr>
          <w:p w:rsidR="00443413" w:rsidRPr="00696F8F" w:rsidRDefault="00443413" w:rsidP="0075217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Всероссийских</w:t>
            </w:r>
            <w:r w:rsidRPr="00696F8F"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43413" w:rsidRPr="006E43FB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87" w:type="dxa"/>
            <w:gridSpan w:val="2"/>
            <w:vMerge/>
            <w:shd w:val="clear" w:color="auto" w:fill="FFFFFF" w:themeFill="background1"/>
          </w:tcPr>
          <w:p w:rsidR="00443413" w:rsidRPr="00696F8F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7" w:type="dxa"/>
            <w:shd w:val="clear" w:color="auto" w:fill="FFFFFF" w:themeFill="background1"/>
          </w:tcPr>
          <w:p w:rsidR="00443413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43413" w:rsidRDefault="00443413" w:rsidP="00CB08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Издательство «Просвещение»</w:t>
            </w:r>
          </w:p>
          <w:p w:rsidR="00443413" w:rsidRPr="006E43FB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443413" w:rsidRPr="006E43FB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443413" w:rsidRPr="006E43FB" w:rsidRDefault="00443413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81E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инклюзивного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 образовательными возмож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>ностями</w:t>
            </w:r>
          </w:p>
        </w:tc>
      </w:tr>
      <w:tr w:rsidR="009B6C54" w:rsidRPr="00B469B4" w:rsidTr="002333FC">
        <w:tc>
          <w:tcPr>
            <w:tcW w:w="15310" w:type="dxa"/>
            <w:gridSpan w:val="13"/>
            <w:shd w:val="clear" w:color="auto" w:fill="FFFFFF" w:themeFill="background1"/>
          </w:tcPr>
          <w:p w:rsidR="009B6C54" w:rsidRPr="009B6C54" w:rsidRDefault="009B6C54" w:rsidP="00CB08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C54">
              <w:rPr>
                <w:rFonts w:ascii="Times New Roman" w:hAnsi="Times New Roman" w:cs="Times New Roman"/>
                <w:b/>
                <w:sz w:val="24"/>
                <w:szCs w:val="24"/>
              </w:rPr>
              <w:t>«Учитель будущего»</w:t>
            </w:r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Pr="000144F2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.6. Развитие профессиональных компетенций педагогов в с</w:t>
            </w:r>
            <w:r w:rsidR="00C347C1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оответствии с требованиями </w:t>
            </w:r>
            <w:proofErr w:type="spellStart"/>
            <w:r w:rsidR="00C347C1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>стандарта</w:t>
            </w:r>
            <w:proofErr w:type="spellEnd"/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751BEC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рактико-ориентированный семинар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в работе учителя-логопеда с обучающимися с ограниченными возможностями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здоровья»</w:t>
            </w:r>
            <w:proofErr w:type="gramEnd"/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 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E97111" w:rsidRDefault="009463C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752171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752171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E97111" w:rsidRDefault="00751BE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профессиональной компетентности педагогов в рамках организации инклюзивного образования детей с ограниченными возможностями здоровья в условиях ФГОС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</w:t>
            </w:r>
          </w:p>
        </w:tc>
      </w:tr>
      <w:tr w:rsidR="009B6C54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9B6C54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9B6C54">
              <w:rPr>
                <w:rFonts w:ascii="Times New Roman" w:hAnsi="Times New Roman" w:cs="Times New Roman"/>
                <w:sz w:val="24"/>
                <w:szCs w:val="24"/>
              </w:rPr>
              <w:t xml:space="preserve">.7. 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Работа с начинающими педагогами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E97111" w:rsidRDefault="00AB286D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Консультативно-методическая помощь  начинающим учителям-логопедам по созданию условий для реализации творческого потенциала деятельности молодых специалистов в условиях реализации ФГОС ОО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Молодые с</w:t>
            </w:r>
            <w:r w:rsidR="00246E04" w:rsidRPr="00E97111">
              <w:rPr>
                <w:rFonts w:ascii="Times New Roman" w:hAnsi="Times New Roman" w:cs="Times New Roman"/>
                <w:sz w:val="24"/>
                <w:szCs w:val="24"/>
              </w:rPr>
              <w:t>пециалисты, начинающие 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 «Сибирская», Елисеева Н. Г., </w:t>
            </w:r>
            <w:proofErr w:type="spellStart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Новопашина</w:t>
            </w:r>
            <w:proofErr w:type="spellEnd"/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Н. И.</w:t>
            </w:r>
            <w:r w:rsidR="009122BD" w:rsidRPr="00E971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E04" w:rsidRPr="00E97111" w:rsidRDefault="009122BD" w:rsidP="00E97111">
            <w:pPr>
              <w:pStyle w:val="Style3"/>
              <w:widowControl/>
              <w:tabs>
                <w:tab w:val="left" w:pos="2835"/>
              </w:tabs>
              <w:spacing w:line="276" w:lineRule="auto"/>
              <w:contextualSpacing/>
              <w:jc w:val="center"/>
              <w:rPr>
                <w:bCs/>
              </w:rPr>
            </w:pPr>
            <w:r w:rsidRPr="00E97111">
              <w:rPr>
                <w:bCs/>
              </w:rPr>
              <w:t xml:space="preserve">учитель-логопед, МКОУ </w:t>
            </w:r>
            <w:proofErr w:type="gramStart"/>
            <w:r w:rsidRPr="00E97111">
              <w:rPr>
                <w:bCs/>
              </w:rPr>
              <w:t>С(</w:t>
            </w:r>
            <w:proofErr w:type="gramEnd"/>
            <w:r w:rsidRPr="00E97111">
              <w:rPr>
                <w:bCs/>
              </w:rPr>
              <w:t>К)Ш</w:t>
            </w:r>
          </w:p>
          <w:p w:rsidR="009122BD" w:rsidRPr="00E97111" w:rsidRDefault="009122BD" w:rsidP="00E97111">
            <w:pPr>
              <w:pStyle w:val="Style3"/>
              <w:widowControl/>
              <w:tabs>
                <w:tab w:val="left" w:pos="2835"/>
              </w:tabs>
              <w:spacing w:line="276" w:lineRule="auto"/>
              <w:contextualSpacing/>
              <w:jc w:val="center"/>
              <w:rPr>
                <w:bCs/>
              </w:rPr>
            </w:pPr>
            <w:r w:rsidRPr="00E97111">
              <w:rPr>
                <w:bCs/>
              </w:rPr>
              <w:t>№107</w:t>
            </w:r>
          </w:p>
          <w:p w:rsidR="009122BD" w:rsidRPr="00E97111" w:rsidRDefault="009122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8" w:type="dxa"/>
            <w:shd w:val="clear" w:color="auto" w:fill="FFFFFF" w:themeFill="background1"/>
          </w:tcPr>
          <w:p w:rsidR="009B6C54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Получение объективной информации об инновационных процессах в образовательных организациях; выявление эффективных форм, методов, приемов, технологий, обеспечивающих высокий уровень</w:t>
            </w:r>
            <w:r w:rsidR="0044341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ППМС сопровождения</w:t>
            </w:r>
            <w:bookmarkStart w:id="0" w:name="_GoBack"/>
            <w:bookmarkEnd w:id="0"/>
          </w:p>
        </w:tc>
      </w:tr>
      <w:tr w:rsidR="00CB08BD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CB08BD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  <w:r w:rsidR="00CB08BD" w:rsidRPr="000144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08BD">
              <w:rPr>
                <w:rFonts w:ascii="Times New Roman" w:hAnsi="Times New Roman" w:cs="Times New Roman"/>
                <w:sz w:val="24"/>
                <w:szCs w:val="24"/>
              </w:rPr>
              <w:t>Методическая поддержка педагогов из ОУ с УНОР и «группы риска»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246E04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88" w:type="dxa"/>
            <w:shd w:val="clear" w:color="auto" w:fill="FFFFFF" w:themeFill="background1"/>
          </w:tcPr>
          <w:p w:rsidR="00CB08BD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4.9. Диссе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 xml:space="preserve">минация педагогического опыта 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pStyle w:val="a4"/>
              <w:ind w:left="-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Семинары, мастер-классы, открытые занятия для учителей-логопедов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Кировского района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 ОО Кировского района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учителей-логопедов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.9.1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AB286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мероприятиях районного, городского уровней и т.д.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профессиональных компетенций</w:t>
            </w:r>
          </w:p>
        </w:tc>
      </w:tr>
      <w:tr w:rsidR="00B572CC" w:rsidRPr="00B469B4" w:rsidTr="00D44136">
        <w:tc>
          <w:tcPr>
            <w:tcW w:w="2187" w:type="dxa"/>
            <w:gridSpan w:val="2"/>
            <w:shd w:val="clear" w:color="auto" w:fill="FFFFFF" w:themeFill="background1"/>
          </w:tcPr>
          <w:p w:rsidR="00B572CC" w:rsidRDefault="001A24E8" w:rsidP="00CB08BD">
            <w:pPr>
              <w:pStyle w:val="a4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.9.2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C208CC" w:rsidP="00E9711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Обобщение и распространение передового педагогического </w:t>
            </w:r>
            <w:r w:rsidRPr="00E9711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опыта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Учителя-логопеды</w:t>
            </w:r>
          </w:p>
        </w:tc>
        <w:tc>
          <w:tcPr>
            <w:tcW w:w="2187" w:type="dxa"/>
            <w:gridSpan w:val="2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7" w:type="dxa"/>
            <w:shd w:val="clear" w:color="auto" w:fill="FFFFFF" w:themeFill="background1"/>
          </w:tcPr>
          <w:p w:rsidR="00B572CC" w:rsidRPr="00E97111" w:rsidRDefault="00246E04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>ОО г. Новосибирска</w:t>
            </w:r>
          </w:p>
        </w:tc>
        <w:tc>
          <w:tcPr>
            <w:tcW w:w="2187" w:type="dxa"/>
            <w:gridSpan w:val="3"/>
            <w:shd w:val="clear" w:color="auto" w:fill="FFFFFF" w:themeFill="background1"/>
          </w:tcPr>
          <w:p w:rsidR="00B572CC" w:rsidRPr="00E97111" w:rsidRDefault="00C208CC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«Гимназия №7 </w:t>
            </w: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«Сибирская»</w:t>
            </w:r>
          </w:p>
        </w:tc>
        <w:tc>
          <w:tcPr>
            <w:tcW w:w="2188" w:type="dxa"/>
            <w:shd w:val="clear" w:color="auto" w:fill="FFFFFF" w:themeFill="background1"/>
          </w:tcPr>
          <w:p w:rsidR="00B572CC" w:rsidRPr="00E97111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Трансляция</w:t>
            </w:r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успешного опыта интегрированного и инклюзивного образования </w:t>
            </w:r>
            <w:proofErr w:type="gramStart"/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="006523BD" w:rsidRPr="00E97111">
              <w:rPr>
                <w:rFonts w:ascii="Times New Roman" w:hAnsi="Times New Roman" w:cs="Times New Roman"/>
                <w:sz w:val="24"/>
                <w:szCs w:val="24"/>
              </w:rPr>
              <w:t xml:space="preserve"> с особыми образовательными возможностями</w:t>
            </w:r>
          </w:p>
        </w:tc>
      </w:tr>
      <w:tr w:rsidR="00CB08BD" w:rsidRPr="00B469B4" w:rsidTr="00FC3B87">
        <w:tc>
          <w:tcPr>
            <w:tcW w:w="15310" w:type="dxa"/>
            <w:gridSpan w:val="13"/>
          </w:tcPr>
          <w:p w:rsidR="00CB08BD" w:rsidRPr="00B572CC" w:rsidRDefault="000B6F3A" w:rsidP="0052746C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Взаимодействие с партнё</w:t>
            </w:r>
            <w:r w:rsidR="00CB08BD" w:rsidRPr="00B572CC">
              <w:rPr>
                <w:rFonts w:ascii="Times New Roman" w:hAnsi="Times New Roman" w:cs="Times New Roman"/>
                <w:b/>
                <w:sz w:val="24"/>
                <w:szCs w:val="24"/>
              </w:rPr>
              <w:t>рами</w:t>
            </w:r>
          </w:p>
        </w:tc>
      </w:tr>
      <w:tr w:rsidR="00CB08BD" w:rsidRPr="00B469B4" w:rsidTr="001A24E8">
        <w:tc>
          <w:tcPr>
            <w:tcW w:w="2156" w:type="dxa"/>
          </w:tcPr>
          <w:p w:rsidR="00CB08BD" w:rsidRPr="000144F2" w:rsidRDefault="001A24E8" w:rsidP="00CB08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572CC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239" w:type="dxa"/>
            <w:gridSpan w:val="3"/>
          </w:tcPr>
          <w:p w:rsidR="006523BD" w:rsidRPr="000911B9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сотрудничества </w:t>
            </w:r>
            <w:proofErr w:type="gramStart"/>
            <w:r w:rsidRPr="000911B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CB08BD" w:rsidRPr="00B469B4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распространению успешного опыта интегрированного и инклюзивного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особыми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образовательными потребностями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0911B9">
              <w:rPr>
                <w:rFonts w:ascii="Times New Roman" w:hAnsi="Times New Roman" w:cs="Times New Roman"/>
                <w:sz w:val="24"/>
                <w:szCs w:val="24"/>
              </w:rPr>
              <w:t xml:space="preserve"> г. Новосибирска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B08BD" w:rsidRPr="00B469B4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Учителя-логопеды</w:t>
            </w:r>
          </w:p>
        </w:tc>
        <w:tc>
          <w:tcPr>
            <w:tcW w:w="2127" w:type="dxa"/>
            <w:gridSpan w:val="2"/>
          </w:tcPr>
          <w:p w:rsidR="00CB08BD" w:rsidRPr="00B469B4" w:rsidRDefault="006523BD" w:rsidP="00E97111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268" w:type="dxa"/>
            <w:gridSpan w:val="3"/>
          </w:tcPr>
          <w:p w:rsidR="00CB08BD" w:rsidRPr="00B469B4" w:rsidRDefault="00E97111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ГЦОиЗ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«Магистр»</w:t>
            </w:r>
          </w:p>
        </w:tc>
        <w:tc>
          <w:tcPr>
            <w:tcW w:w="2126" w:type="dxa"/>
          </w:tcPr>
          <w:p w:rsidR="00CB08BD" w:rsidRDefault="006523BD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2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Вакулина Е. А., руководитель РМО, учитель-логопед, МАОУ </w:t>
            </w:r>
            <w:r w:rsidRPr="000A27F3">
              <w:rPr>
                <w:rFonts w:ascii="Times New Roman" w:hAnsi="Times New Roman" w:cs="Times New Roman"/>
                <w:sz w:val="24"/>
                <w:szCs w:val="24"/>
              </w:rPr>
              <w:t>«Гимназия №7 «Сибирская»</w:t>
            </w:r>
          </w:p>
        </w:tc>
        <w:tc>
          <w:tcPr>
            <w:tcW w:w="2239" w:type="dxa"/>
            <w:gridSpan w:val="2"/>
          </w:tcPr>
          <w:p w:rsidR="00CB08BD" w:rsidRPr="006E1D9E" w:rsidRDefault="00C2581E" w:rsidP="00E97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>онструирование новой профессиональной позиции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оказание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 постоянной методической помощи, трансляци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актуального педагогического опы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та, его обобщение и диссеминация, 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5A01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положительной мотивации к саморазвитию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854F74" w:rsidRDefault="00854F74" w:rsidP="005E0C4E">
      <w:pPr>
        <w:rPr>
          <w:rFonts w:ascii="Times New Roman" w:hAnsi="Times New Roman" w:cs="Times New Roman"/>
          <w:sz w:val="24"/>
          <w:szCs w:val="24"/>
        </w:rPr>
      </w:pPr>
    </w:p>
    <w:sectPr w:rsidR="00854F74" w:rsidSect="00A54618">
      <w:pgSz w:w="16838" w:h="11906" w:orient="landscape"/>
      <w:pgMar w:top="709" w:right="152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multilevel"/>
    <w:tmpl w:val="3FBC5E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7A940F9"/>
    <w:multiLevelType w:val="hybridMultilevel"/>
    <w:tmpl w:val="44F25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117815"/>
    <w:multiLevelType w:val="hybridMultilevel"/>
    <w:tmpl w:val="8E84D42E"/>
    <w:lvl w:ilvl="0" w:tplc="39AE455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22EA1"/>
    <w:multiLevelType w:val="hybridMultilevel"/>
    <w:tmpl w:val="300C991C"/>
    <w:lvl w:ilvl="0" w:tplc="B4A0D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9D2B92"/>
    <w:multiLevelType w:val="hybridMultilevel"/>
    <w:tmpl w:val="042AF768"/>
    <w:lvl w:ilvl="0" w:tplc="55AE8522">
      <w:start w:val="7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B5ACC"/>
    <w:multiLevelType w:val="hybridMultilevel"/>
    <w:tmpl w:val="9CD062EC"/>
    <w:lvl w:ilvl="0" w:tplc="8E643D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3E5228"/>
    <w:multiLevelType w:val="hybridMultilevel"/>
    <w:tmpl w:val="FD78A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FF"/>
    <w:rsid w:val="000144F2"/>
    <w:rsid w:val="00065EB6"/>
    <w:rsid w:val="00071F68"/>
    <w:rsid w:val="00082B68"/>
    <w:rsid w:val="000B6F3A"/>
    <w:rsid w:val="000C56AB"/>
    <w:rsid w:val="000D63E2"/>
    <w:rsid w:val="000F6D61"/>
    <w:rsid w:val="00111C6D"/>
    <w:rsid w:val="00120012"/>
    <w:rsid w:val="00123589"/>
    <w:rsid w:val="00124388"/>
    <w:rsid w:val="001559D5"/>
    <w:rsid w:val="00180354"/>
    <w:rsid w:val="00183CE9"/>
    <w:rsid w:val="001A24E8"/>
    <w:rsid w:val="00246E04"/>
    <w:rsid w:val="00270A27"/>
    <w:rsid w:val="002774FF"/>
    <w:rsid w:val="00285B30"/>
    <w:rsid w:val="002A1E5F"/>
    <w:rsid w:val="002A5F94"/>
    <w:rsid w:val="002C6117"/>
    <w:rsid w:val="00301D6E"/>
    <w:rsid w:val="003105DF"/>
    <w:rsid w:val="00323D4D"/>
    <w:rsid w:val="00325744"/>
    <w:rsid w:val="00344DD1"/>
    <w:rsid w:val="003A0A12"/>
    <w:rsid w:val="003D018F"/>
    <w:rsid w:val="003E4D0A"/>
    <w:rsid w:val="003F4E0C"/>
    <w:rsid w:val="003F620E"/>
    <w:rsid w:val="00411FE6"/>
    <w:rsid w:val="00443413"/>
    <w:rsid w:val="004601A2"/>
    <w:rsid w:val="00482EFB"/>
    <w:rsid w:val="004C492A"/>
    <w:rsid w:val="004F06D5"/>
    <w:rsid w:val="00517A60"/>
    <w:rsid w:val="0052746C"/>
    <w:rsid w:val="00541A9C"/>
    <w:rsid w:val="005B68B5"/>
    <w:rsid w:val="005C522E"/>
    <w:rsid w:val="005E0C4E"/>
    <w:rsid w:val="00617ED0"/>
    <w:rsid w:val="006439AD"/>
    <w:rsid w:val="006523BD"/>
    <w:rsid w:val="006638D2"/>
    <w:rsid w:val="00696F8F"/>
    <w:rsid w:val="006E1B52"/>
    <w:rsid w:val="006E1D9E"/>
    <w:rsid w:val="006E43FB"/>
    <w:rsid w:val="00714D88"/>
    <w:rsid w:val="00751BEC"/>
    <w:rsid w:val="00752171"/>
    <w:rsid w:val="00771BFA"/>
    <w:rsid w:val="007A520C"/>
    <w:rsid w:val="007A6E54"/>
    <w:rsid w:val="0083076C"/>
    <w:rsid w:val="00854F74"/>
    <w:rsid w:val="008F7E60"/>
    <w:rsid w:val="009122BD"/>
    <w:rsid w:val="009463CE"/>
    <w:rsid w:val="00950D1F"/>
    <w:rsid w:val="00956F15"/>
    <w:rsid w:val="00980006"/>
    <w:rsid w:val="009B3518"/>
    <w:rsid w:val="009B6C54"/>
    <w:rsid w:val="009B7CC3"/>
    <w:rsid w:val="009E5A15"/>
    <w:rsid w:val="00A079EF"/>
    <w:rsid w:val="00A22C9D"/>
    <w:rsid w:val="00A36F2F"/>
    <w:rsid w:val="00A54618"/>
    <w:rsid w:val="00AB286D"/>
    <w:rsid w:val="00AD3C0E"/>
    <w:rsid w:val="00AD40E0"/>
    <w:rsid w:val="00AF2987"/>
    <w:rsid w:val="00B05906"/>
    <w:rsid w:val="00B469B4"/>
    <w:rsid w:val="00B572CC"/>
    <w:rsid w:val="00B71C97"/>
    <w:rsid w:val="00B91191"/>
    <w:rsid w:val="00BB24C5"/>
    <w:rsid w:val="00BD4EF5"/>
    <w:rsid w:val="00BD6F0B"/>
    <w:rsid w:val="00BD71AB"/>
    <w:rsid w:val="00C208CC"/>
    <w:rsid w:val="00C2581E"/>
    <w:rsid w:val="00C305BF"/>
    <w:rsid w:val="00C30987"/>
    <w:rsid w:val="00C347C1"/>
    <w:rsid w:val="00C84AAF"/>
    <w:rsid w:val="00CA3454"/>
    <w:rsid w:val="00CB08BD"/>
    <w:rsid w:val="00CD3B74"/>
    <w:rsid w:val="00D529D9"/>
    <w:rsid w:val="00DC0869"/>
    <w:rsid w:val="00E014DE"/>
    <w:rsid w:val="00E158B8"/>
    <w:rsid w:val="00E6407C"/>
    <w:rsid w:val="00E64DA1"/>
    <w:rsid w:val="00E84E2B"/>
    <w:rsid w:val="00E8522B"/>
    <w:rsid w:val="00E856FF"/>
    <w:rsid w:val="00E97111"/>
    <w:rsid w:val="00F206C5"/>
    <w:rsid w:val="00F27FB7"/>
    <w:rsid w:val="00F35AD7"/>
    <w:rsid w:val="00F8082B"/>
    <w:rsid w:val="00F90639"/>
    <w:rsid w:val="00FC0209"/>
    <w:rsid w:val="00FF1269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D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059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9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9D5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a"/>
    <w:uiPriority w:val="99"/>
    <w:rsid w:val="00CD3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 Ирина Николаевна</dc:creator>
  <cp:lastModifiedBy>Каминская Юлия Сергеевна</cp:lastModifiedBy>
  <cp:revision>2</cp:revision>
  <cp:lastPrinted>2019-02-04T07:14:00Z</cp:lastPrinted>
  <dcterms:created xsi:type="dcterms:W3CDTF">2021-05-20T03:59:00Z</dcterms:created>
  <dcterms:modified xsi:type="dcterms:W3CDTF">2021-05-20T03:59:00Z</dcterms:modified>
</cp:coreProperties>
</file>