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Default="00B42C02" w:rsidP="00B42C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42C02" w:rsidRDefault="00B42C02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Default="00B42C02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Default="00234305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сентябрь </w:t>
      </w:r>
      <w:r w:rsidR="002543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</w:t>
      </w:r>
      <w:r w:rsidR="00B42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B42C02" w:rsidRDefault="00B42C02" w:rsidP="00B42C02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55"/>
        <w:gridCol w:w="2268"/>
        <w:gridCol w:w="1843"/>
        <w:gridCol w:w="2126"/>
      </w:tblGrid>
      <w:tr w:rsidR="00B42C02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 w:rsidP="004F7FA4">
            <w:pPr>
              <w:pStyle w:val="a3"/>
              <w:ind w:right="-1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 w:rsidP="004F7FA4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 w:rsidP="004F7FA4">
            <w:pPr>
              <w:pStyle w:val="a3"/>
              <w:ind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B42C02" w:rsidTr="004F7FA4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Default="00B42C02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. Координация деятельности и организационные вопросы</w:t>
            </w:r>
          </w:p>
        </w:tc>
      </w:tr>
      <w:tr w:rsidR="00B42C02" w:rsidTr="004F7FA4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Default="00C834B6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 xml:space="preserve"> Совещания</w:t>
            </w:r>
            <w:r w:rsidR="00B42C02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>, организация работы творческих групп</w:t>
            </w:r>
          </w:p>
        </w:tc>
      </w:tr>
      <w:tr w:rsidR="00B42C02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4F7FA4" w:rsidRDefault="00B42C02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4F7FA4" w:rsidRDefault="00B42C02" w:rsidP="004F7FA4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4F7FA4" w:rsidRDefault="00B42C02" w:rsidP="004F7F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4F7FA4" w:rsidRDefault="00B42C02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42C02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4F7FA4" w:rsidRDefault="00B42C02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4F7FA4" w:rsidRDefault="00B42C02" w:rsidP="004F7FA4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4F7FA4" w:rsidRDefault="00B42C02" w:rsidP="004F7F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4F7FA4" w:rsidRDefault="00B42C02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4F7FA4" w:rsidRDefault="00B42C02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4F7FA4" w:rsidRDefault="00B42C02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4F7FA4" w:rsidRDefault="00B42C02" w:rsidP="004F7FA4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4F7FA4" w:rsidRDefault="00B42C02" w:rsidP="004F7F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4F7FA4" w:rsidRDefault="00B42C02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4F7FA4" w:rsidRDefault="00B42C02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Выход на торжественные линейки в ОУ города 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4F7FA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ОУ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F336D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42C02" w:rsidRPr="006C6ABB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CF0145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</w:t>
            </w:r>
            <w:r w:rsidRPr="00CF0145">
              <w:rPr>
                <w:rFonts w:ascii="Times New Roman" w:hAnsi="Times New Roman"/>
                <w:sz w:val="24"/>
                <w:szCs w:val="24"/>
              </w:rPr>
              <w:t xml:space="preserve"> со старшими методистами (районы, округ):</w:t>
            </w:r>
          </w:p>
          <w:p w:rsidR="00CF0145" w:rsidRPr="004F7FA4" w:rsidRDefault="00CF0145" w:rsidP="004F7FA4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F7FA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1. </w:t>
            </w:r>
            <w:r w:rsidRPr="004F7FA4">
              <w:rPr>
                <w:rFonts w:ascii="Times New Roman" w:hAnsi="Times New Roman"/>
                <w:sz w:val="20"/>
                <w:szCs w:val="20"/>
              </w:rPr>
              <w:t>Основные задачи деятельности</w:t>
            </w:r>
          </w:p>
          <w:p w:rsidR="00CF0145" w:rsidRPr="004F7FA4" w:rsidRDefault="00CF0145" w:rsidP="004F7FA4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F7FA4">
              <w:rPr>
                <w:rFonts w:ascii="Times New Roman" w:hAnsi="Times New Roman"/>
                <w:sz w:val="20"/>
                <w:szCs w:val="20"/>
              </w:rPr>
              <w:t>МКУДПО «ГЦРО» на 2018/2019 уч. год.</w:t>
            </w:r>
          </w:p>
          <w:p w:rsidR="00CF0145" w:rsidRPr="004F7FA4" w:rsidRDefault="00CF0145" w:rsidP="004F7FA4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F7FA4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4F7FA4">
              <w:rPr>
                <w:rFonts w:ascii="Times New Roman" w:hAnsi="Times New Roman"/>
                <w:sz w:val="20"/>
                <w:szCs w:val="20"/>
              </w:rPr>
              <w:t>О проведении школьного этапа Всероссийской олимпиады школьников в 2018/2019 учебном году.</w:t>
            </w:r>
          </w:p>
          <w:p w:rsidR="00CF0145" w:rsidRPr="004F7FA4" w:rsidRDefault="00CF0145" w:rsidP="004F7FA4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F7FA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3.</w:t>
            </w:r>
            <w:r w:rsidRPr="004F7F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7FA4">
              <w:rPr>
                <w:rFonts w:ascii="Times New Roman" w:hAnsi="Times New Roman"/>
                <w:sz w:val="20"/>
                <w:szCs w:val="20"/>
              </w:rPr>
              <w:t>О ходе Всероссийского конкурса сочинений.</w:t>
            </w:r>
          </w:p>
          <w:p w:rsidR="00CF0145" w:rsidRPr="00CF0145" w:rsidRDefault="00CF0145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FA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4. </w:t>
            </w:r>
            <w:r w:rsidRPr="004F7F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 проведении городской методической конференции в </w:t>
            </w:r>
            <w:r w:rsidRPr="004F7FA4">
              <w:rPr>
                <w:rFonts w:ascii="Times New Roman" w:hAnsi="Times New Roman"/>
                <w:sz w:val="20"/>
                <w:szCs w:val="20"/>
              </w:rPr>
              <w:t>2018/2019 уч.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145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145">
              <w:rPr>
                <w:rFonts w:ascii="Times New Roman" w:hAnsi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CF0145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145">
              <w:rPr>
                <w:rFonts w:ascii="Times New Roman" w:hAnsi="Times New Roman"/>
                <w:sz w:val="24"/>
                <w:szCs w:val="24"/>
              </w:rPr>
              <w:t>19.09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Г.А.Сороковик</w:t>
            </w:r>
            <w:proofErr w:type="spellEnd"/>
          </w:p>
        </w:tc>
      </w:tr>
      <w:tr w:rsidR="00CF0145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BF6C7E" w:rsidRDefault="00CF0145" w:rsidP="004F7FA4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координационном совещании</w:t>
            </w:r>
            <w:r w:rsidRPr="0032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методистами отдела </w:t>
            </w:r>
            <w:proofErr w:type="spellStart"/>
            <w:r w:rsidRPr="0032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МиИР</w:t>
            </w:r>
            <w:proofErr w:type="spellEnd"/>
            <w:r w:rsidRPr="0032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районов, округа города по начальному общему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C7E">
              <w:rPr>
                <w:rFonts w:ascii="Times New Roman" w:hAnsi="Times New Roman"/>
                <w:sz w:val="24"/>
                <w:szCs w:val="24"/>
              </w:rPr>
              <w:t>Планирование работы на 2018/2019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145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145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145">
              <w:rPr>
                <w:rStyle w:val="a8"/>
                <w:rFonts w:ascii="Times New Roman" w:hAnsi="Times New Roman"/>
                <w:sz w:val="24"/>
                <w:szCs w:val="24"/>
              </w:rPr>
              <w:t>18</w:t>
            </w:r>
            <w:r w:rsidRPr="00CF0145">
              <w:rPr>
                <w:rFonts w:ascii="Times New Roman" w:hAnsi="Times New Roman"/>
                <w:sz w:val="24"/>
                <w:szCs w:val="24"/>
              </w:rPr>
              <w:t>.09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CF0145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инструктивном</w:t>
            </w:r>
            <w:r w:rsidRPr="00CF014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овещании</w:t>
            </w:r>
            <w:r w:rsidRPr="00CF0145">
              <w:rPr>
                <w:rFonts w:ascii="Times New Roman" w:hAnsi="Times New Roman"/>
                <w:sz w:val="24"/>
                <w:szCs w:val="24"/>
              </w:rPr>
              <w:t xml:space="preserve"> для методистов (районы, округ) по координации проведения школьного этапа всероссийской олимпиады школьников в г. Новосибирске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145">
              <w:rPr>
                <w:rFonts w:ascii="Times New Roman" w:hAnsi="Times New Roman"/>
                <w:bCs/>
                <w:sz w:val="24"/>
                <w:szCs w:val="24"/>
              </w:rPr>
              <w:t>МКУДПО</w:t>
            </w:r>
            <w:r w:rsidRPr="00CF0145">
              <w:rPr>
                <w:rFonts w:ascii="Times New Roman" w:hAnsi="Times New Roman"/>
                <w:sz w:val="24"/>
                <w:szCs w:val="24"/>
              </w:rPr>
              <w:t xml:space="preserve"> «ГЦРО»</w:t>
            </w:r>
          </w:p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45">
              <w:rPr>
                <w:rFonts w:ascii="Times New Roman" w:hAnsi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CF0145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145">
              <w:rPr>
                <w:rFonts w:ascii="Times New Roman" w:hAnsi="Times New Roman"/>
                <w:sz w:val="24"/>
                <w:szCs w:val="24"/>
              </w:rPr>
              <w:t>18.09 в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</w:tc>
      </w:tr>
      <w:tr w:rsidR="00CF0145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0145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Pr="00CF01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0145">
              <w:rPr>
                <w:rFonts w:ascii="Times New Roman" w:hAnsi="Times New Roman"/>
                <w:sz w:val="24"/>
                <w:szCs w:val="24"/>
              </w:rPr>
              <w:t xml:space="preserve"> (очного, школьного) тура муниципального этапа Всероссийского конкурса сочинений среди школьников ОУ города Новосибирска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145">
              <w:rPr>
                <w:rFonts w:ascii="Times New Roman" w:hAnsi="Times New Roman"/>
                <w:sz w:val="24"/>
                <w:szCs w:val="24"/>
              </w:rPr>
              <w:t>до 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</w:tc>
      </w:tr>
      <w:tr w:rsidR="00CF0145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0145">
              <w:rPr>
                <w:rFonts w:ascii="Times New Roman" w:hAnsi="Times New Roman"/>
                <w:sz w:val="24"/>
                <w:szCs w:val="24"/>
              </w:rPr>
              <w:t>Координация проведения школьного этапа Всероссийской олимпиады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78147A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CF0145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145">
              <w:rPr>
                <w:rFonts w:ascii="Times New Roman" w:hAnsi="Times New Roman"/>
                <w:sz w:val="24"/>
                <w:szCs w:val="24"/>
              </w:rPr>
              <w:t>27-28.09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5" w:rsidRPr="00CF0145" w:rsidRDefault="0078147A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9D745E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745E">
              <w:rPr>
                <w:rFonts w:ascii="Times New Roman" w:hAnsi="Times New Roman"/>
                <w:sz w:val="24"/>
                <w:szCs w:val="24"/>
              </w:rPr>
              <w:t>Мониторинг по использованию учебников на уровне начального общего образования в ОУ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9D745E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9D745E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45E">
              <w:rPr>
                <w:rFonts w:ascii="Times New Roman" w:hAnsi="Times New Roman"/>
                <w:sz w:val="24"/>
                <w:szCs w:val="24"/>
              </w:rPr>
              <w:t>17-28.09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9D745E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745E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по функционированию специализированных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E" w:rsidRPr="006C6ABB" w:rsidRDefault="009D745E" w:rsidP="004F7FA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357489" w:rsidP="004F7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13.09.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этап городского конкурса учебно-методических разработок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lastRenderedPageBreak/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19-24.09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районным проектом «Молодой 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13.09-05.10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9D745E" w:rsidRPr="006C6ABB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планов работы  РМО на 2018/2019 учебный год, подготовка предложение в работу ГМО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9D745E" w:rsidRPr="006C6ABB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F336D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E" w:rsidRPr="00F336DE" w:rsidRDefault="00F336D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E" w:rsidRPr="00F336DE" w:rsidRDefault="00F336D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F336D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оординационном совещании</w:t>
            </w:r>
            <w:r w:rsidR="0013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6DE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136F27">
              <w:rPr>
                <w:rFonts w:ascii="Times New Roman" w:hAnsi="Times New Roman"/>
                <w:sz w:val="24"/>
                <w:szCs w:val="24"/>
              </w:rPr>
              <w:t>тодистов</w:t>
            </w:r>
            <w:r w:rsidRPr="00F336D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proofErr w:type="spellStart"/>
            <w:r w:rsidRPr="00F336DE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F336DE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E" w:rsidRPr="00F336DE" w:rsidRDefault="00F336D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DE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F336DE" w:rsidRPr="00F336DE" w:rsidRDefault="00F336D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DE">
              <w:rPr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F336DE">
              <w:rPr>
                <w:rFonts w:ascii="Times New Roman" w:hAnsi="Times New Roman"/>
                <w:sz w:val="20"/>
              </w:rPr>
              <w:t>Ядринцевская</w:t>
            </w:r>
            <w:proofErr w:type="spellEnd"/>
            <w:r w:rsidRPr="00F336DE">
              <w:rPr>
                <w:rFonts w:ascii="Times New Roman" w:hAnsi="Times New Roman"/>
                <w:sz w:val="20"/>
              </w:rPr>
              <w:t>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E" w:rsidRPr="00F336DE" w:rsidRDefault="00F336D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DE">
              <w:rPr>
                <w:rFonts w:ascii="Times New Roman" w:hAnsi="Times New Roman"/>
                <w:sz w:val="24"/>
                <w:szCs w:val="24"/>
              </w:rPr>
              <w:t>18.09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E" w:rsidRPr="006C6ABB" w:rsidRDefault="00F336D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</w:tc>
      </w:tr>
      <w:tr w:rsidR="009D745E" w:rsidTr="004F7FA4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9D745E" w:rsidTr="004F7FA4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516984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Координационное совещание с активом клуба «Педагог года»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516984" w:rsidP="004F7FA4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516984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 в 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516984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</w:t>
            </w:r>
            <w:r w:rsidR="00F33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Сороковик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Работа предметных секций 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АПК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Профессионализм педагога – важнейшее условие обеспечения качества воспитания и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DE">
              <w:rPr>
                <w:rFonts w:ascii="Times New Roman" w:hAnsi="Times New Roman"/>
                <w:sz w:val="24"/>
                <w:szCs w:val="24"/>
              </w:rPr>
              <w:t>04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12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Киселёв, руководитель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</w:t>
            </w:r>
            <w:r w:rsidR="00F336DE" w:rsidRPr="005B7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Талашкина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Музыкальных руководителей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МКДОУ д/с </w:t>
            </w:r>
            <w:r>
              <w:rPr>
                <w:rFonts w:ascii="Times New Roman" w:hAnsi="Times New Roman"/>
                <w:sz w:val="24"/>
                <w:szCs w:val="24"/>
              </w:rPr>
              <w:t>№ 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.09 в 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Н.В.</w:t>
            </w:r>
            <w:r w:rsidR="00F336DE" w:rsidRPr="00F3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Пол</w:t>
            </w:r>
            <w:r w:rsidR="003344D5">
              <w:rPr>
                <w:rFonts w:ascii="Times New Roman" w:hAnsi="Times New Roman"/>
                <w:sz w:val="24"/>
                <w:szCs w:val="24"/>
              </w:rPr>
              <w:t>к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овникова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F336DE" w:rsidRPr="00F3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 №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FE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Е.В.Гаан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в 13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Т.Д.Крылова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в 14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И.Ю.</w:t>
            </w:r>
            <w:r w:rsidR="005B7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Баранова,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Учителей-логопедов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МКДОУ д/с № 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.09 в 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О.В. Шилова,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5B7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</w:tc>
      </w:tr>
      <w:tr w:rsidR="005B7D1C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C" w:rsidRDefault="005B7D1C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C" w:rsidRPr="006C6ABB" w:rsidRDefault="005B7D1C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Старших воспитателей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6" w:rsidRDefault="00F55496" w:rsidP="004F7FA4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</w:t>
            </w:r>
          </w:p>
          <w:p w:rsidR="005B7D1C" w:rsidRDefault="00F55496" w:rsidP="004F7FA4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F55496" w:rsidRPr="006C6ABB" w:rsidRDefault="00F55496" w:rsidP="004F7FA4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(Промышленная,1)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C" w:rsidRDefault="005B7D1C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в 10-0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C" w:rsidRDefault="005B7D1C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В.В.Южакова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5B7D1C" w:rsidRPr="006C6ABB" w:rsidRDefault="005B7D1C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Педагогов-психологов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МКДОУ д/с № 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FE"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в 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А.Ю.</w:t>
            </w:r>
            <w:r w:rsidR="005B7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Ильяшевич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 Дуренкова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Педагогов-психологов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№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.09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Л.Н.</w:t>
            </w:r>
            <w:r w:rsidR="005B7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Королёва, руководитель 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М.Н. Талашкина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Инструкторов  ФК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МКДОУ д/с № 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FE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13-0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5B7D1C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Усманова</w:t>
            </w:r>
            <w:r w:rsidR="009D745E"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.09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О.В.Таран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Учителей-логопедов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.09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Л.Л.Тычинина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Талашкина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FE"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Г.И.Гуль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 № 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17.09.в 14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Е.Е.Петрова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Г.А.Сороковик</w:t>
            </w:r>
            <w:proofErr w:type="spellEnd"/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 №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9A8"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11-3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Преподавателей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 в 10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Л.Г.Матушевская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Талашкина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СОШ№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9A8">
              <w:rPr>
                <w:rFonts w:ascii="Times New Roman" w:hAnsi="Times New Roman"/>
                <w:b/>
                <w:sz w:val="24"/>
                <w:szCs w:val="24"/>
              </w:rPr>
              <w:t xml:space="preserve">19.09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Н.В. Компанеец,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Талашкина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Преподавателей ОРКСЭ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45E">
              <w:rPr>
                <w:rFonts w:ascii="Times New Roman" w:hAnsi="Times New Roman"/>
                <w:sz w:val="24"/>
                <w:szCs w:val="24"/>
              </w:rPr>
              <w:t xml:space="preserve">19.09 </w:t>
            </w:r>
            <w:r>
              <w:rPr>
                <w:rFonts w:ascii="Times New Roman" w:hAnsi="Times New Roman"/>
                <w:sz w:val="24"/>
                <w:szCs w:val="24"/>
              </w:rPr>
              <w:t>в 12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 № 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94C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М.В.Петухова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ИЗО и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.09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М.А.Потылицина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Талашкина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.09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И.С.Щебетун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Талашкина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 в 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4F7FA4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И.В.Добровольская</w:t>
            </w:r>
            <w:r w:rsidR="009D745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="009D745E">
              <w:rPr>
                <w:rFonts w:ascii="Times New Roman" w:hAnsi="Times New Roman"/>
                <w:sz w:val="24"/>
                <w:szCs w:val="24"/>
              </w:rPr>
              <w:t xml:space="preserve">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№ 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94C">
              <w:rPr>
                <w:rFonts w:ascii="Times New Roman" w:hAnsi="Times New Roman"/>
                <w:b/>
                <w:sz w:val="24"/>
                <w:szCs w:val="24"/>
              </w:rPr>
              <w:t xml:space="preserve">21.09 </w:t>
            </w:r>
            <w:r>
              <w:rPr>
                <w:rFonts w:ascii="Times New Roman" w:hAnsi="Times New Roman"/>
                <w:sz w:val="24"/>
                <w:szCs w:val="24"/>
              </w:rPr>
              <w:t>в 10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Г.Д.Чередова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 в 14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А.Л.Ивлев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Талашкина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В.П.Чкалова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E96">
              <w:rPr>
                <w:rFonts w:ascii="Times New Roman" w:hAnsi="Times New Roman"/>
                <w:b/>
                <w:sz w:val="24"/>
                <w:szCs w:val="24"/>
              </w:rPr>
              <w:t xml:space="preserve">24.09 </w:t>
            </w:r>
            <w:r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5B7D1C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Старших воспитателей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в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84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4" w:rsidRDefault="00516984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4" w:rsidRPr="004F7FA4" w:rsidRDefault="00516984" w:rsidP="004F7F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4">
              <w:rPr>
                <w:rFonts w:ascii="Times New Roman" w:hAnsi="Times New Roman"/>
                <w:b/>
                <w:sz w:val="24"/>
                <w:szCs w:val="24"/>
              </w:rPr>
              <w:t>Семинар «Системный подход в работе с одарёнными детьми на всех уровнях обучения»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4" w:rsidRPr="006C6ABB" w:rsidRDefault="00516984" w:rsidP="004F7FA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4" w:rsidRDefault="00516984" w:rsidP="004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 в 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4" w:rsidRDefault="00516984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Г.А.Сороковик</w:t>
            </w:r>
            <w:proofErr w:type="spellEnd"/>
          </w:p>
          <w:p w:rsidR="00516984" w:rsidRPr="006C6ABB" w:rsidRDefault="00516984" w:rsidP="004F7F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</w:tc>
      </w:tr>
      <w:tr w:rsidR="009D745E" w:rsidTr="004F7FA4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Заседание городского методического объединения учителей ОРКСЭ, ОДНКНР (руководители РМО учителей ОРКСЭ, ОДНКНР)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МБОУ «Гимназия № 13 имени Э.А. Быкова»</w:t>
            </w:r>
          </w:p>
          <w:p w:rsidR="009D745E" w:rsidRPr="00ED14FC" w:rsidRDefault="009D745E" w:rsidP="004F7FA4">
            <w:pPr>
              <w:pStyle w:val="a3"/>
              <w:rPr>
                <w:rFonts w:ascii="Times New Roman" w:hAnsi="Times New Roman"/>
              </w:rPr>
            </w:pPr>
            <w:r w:rsidRPr="00ED14FC">
              <w:rPr>
                <w:rFonts w:ascii="Times New Roman" w:hAnsi="Times New Roman"/>
              </w:rPr>
              <w:t>ул. Достоевского,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18.09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9D745E" w:rsidRPr="0078147A" w:rsidRDefault="009D745E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Е.В.Хорошилова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ED14FC" w:rsidRDefault="00AB7C82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</w:t>
            </w:r>
            <w:r w:rsidR="009D745E" w:rsidRPr="0078147A">
              <w:rPr>
                <w:rFonts w:ascii="Times New Roman" w:hAnsi="Times New Roman"/>
                <w:sz w:val="24"/>
                <w:szCs w:val="24"/>
              </w:rPr>
              <w:t xml:space="preserve">етодическое объединение </w:t>
            </w:r>
            <w:r w:rsidR="009D745E" w:rsidRPr="0078147A">
              <w:rPr>
                <w:rFonts w:ascii="Times New Roman" w:hAnsi="Times New Roman"/>
                <w:sz w:val="24"/>
                <w:szCs w:val="24"/>
              </w:rPr>
              <w:lastRenderedPageBreak/>
              <w:t>педагогов физкультурно-оздоровительного направления</w:t>
            </w:r>
            <w:r w:rsidR="00ED1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4FC" w:rsidRPr="00ED14FC">
              <w:rPr>
                <w:rFonts w:ascii="Times New Roman" w:hAnsi="Times New Roman"/>
                <w:b/>
                <w:i/>
                <w:sz w:val="24"/>
                <w:szCs w:val="24"/>
              </w:rPr>
              <w:t>(инструкторы по ФК ДОУ №174,262,362)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lastRenderedPageBreak/>
              <w:t>МКУДПО «ГЦРО»</w:t>
            </w:r>
          </w:p>
          <w:p w:rsidR="009D745E" w:rsidRPr="00ED14FC" w:rsidRDefault="009D745E" w:rsidP="004F7FA4">
            <w:pPr>
              <w:pStyle w:val="a3"/>
              <w:rPr>
                <w:rFonts w:ascii="Times New Roman" w:hAnsi="Times New Roman"/>
              </w:rPr>
            </w:pPr>
            <w:r w:rsidRPr="00ED14FC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 w:rsidRPr="00ED14FC">
              <w:rPr>
                <w:rFonts w:ascii="Times New Roman" w:hAnsi="Times New Roman"/>
              </w:rPr>
              <w:t>Ядринцевская</w:t>
            </w:r>
            <w:proofErr w:type="spellEnd"/>
            <w:r w:rsidRPr="00ED14FC">
              <w:rPr>
                <w:rFonts w:ascii="Times New Roman" w:hAnsi="Times New Roman"/>
              </w:rPr>
              <w:t>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lastRenderedPageBreak/>
              <w:t>20.09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285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C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Методическое объединение  руководителей ДОО</w:t>
            </w:r>
          </w:p>
          <w:p w:rsidR="009D745E" w:rsidRPr="00ED14FC" w:rsidRDefault="00ED14FC" w:rsidP="004F7FA4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4FC">
              <w:rPr>
                <w:rFonts w:ascii="Times New Roman" w:hAnsi="Times New Roman"/>
                <w:b/>
                <w:sz w:val="24"/>
                <w:szCs w:val="24"/>
              </w:rPr>
              <w:t>(заведующие ДОУ №373,428)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9D745E" w:rsidRPr="00ED14FC" w:rsidRDefault="009D745E" w:rsidP="004F7FA4">
            <w:pPr>
              <w:pStyle w:val="a3"/>
              <w:rPr>
                <w:rFonts w:ascii="Times New Roman" w:hAnsi="Times New Roman"/>
              </w:rPr>
            </w:pPr>
            <w:r w:rsidRPr="00ED14FC">
              <w:rPr>
                <w:rFonts w:ascii="Times New Roman" w:hAnsi="Times New Roman"/>
              </w:rPr>
              <w:t xml:space="preserve">ул. </w:t>
            </w:r>
            <w:proofErr w:type="spellStart"/>
            <w:r w:rsidRPr="00ED14FC">
              <w:rPr>
                <w:rFonts w:ascii="Times New Roman" w:hAnsi="Times New Roman"/>
              </w:rPr>
              <w:t>Ядринцевская</w:t>
            </w:r>
            <w:proofErr w:type="spellEnd"/>
            <w:r w:rsidRPr="00ED14FC">
              <w:rPr>
                <w:rFonts w:ascii="Times New Roman" w:hAnsi="Times New Roman"/>
              </w:rPr>
              <w:t>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25.09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285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Информационно-методический семинар для заместителей директоров по УВР, методистов, учителей начальных классов «Современный образовательный процесс в начальной школе: проектирование, анализ, результаты». «Проектирование и анализ курса «Обучение грамоте» в условиях реализации ФГОС НОО»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27.09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мастер-класс для воспитателей ДОУ, учителей СОШ, педагогов доп. образования ЦДО «Формирование инженерных компетенций»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7A">
              <w:rPr>
                <w:rFonts w:ascii="Times New Roman" w:hAnsi="Times New Roman"/>
                <w:sz w:val="24"/>
                <w:szCs w:val="24"/>
              </w:rPr>
              <w:t>Конференцзал</w:t>
            </w:r>
            <w:proofErr w:type="spellEnd"/>
          </w:p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№ 1 (оф.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27, 28.09</w:t>
            </w:r>
          </w:p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47A">
              <w:rPr>
                <w:rFonts w:ascii="Times New Roman" w:hAnsi="Times New Roman"/>
                <w:sz w:val="24"/>
                <w:szCs w:val="24"/>
              </w:rPr>
              <w:t>9.00 – 16.00</w:t>
            </w:r>
          </w:p>
          <w:p w:rsidR="009D745E" w:rsidRPr="0078147A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9D745E" w:rsidRPr="0078147A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ED1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</w:tc>
      </w:tr>
      <w:tr w:rsidR="009D745E" w:rsidTr="004F7FA4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Образовательная  деятельность</w:t>
            </w:r>
          </w:p>
        </w:tc>
      </w:tr>
      <w:tr w:rsidR="009D745E" w:rsidTr="004F7FA4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Корректировка списков КПК на 2 полугодие в НИПКиПРО, ГЦРО  (сбор заявок от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С.В. Дуренкова </w:t>
            </w:r>
          </w:p>
          <w:p w:rsidR="009D745E" w:rsidRPr="006C6ABB" w:rsidRDefault="009D745E" w:rsidP="004F7FA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9D745E" w:rsidTr="004F7FA4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9D745E" w:rsidTr="004F7FA4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2853AB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3AB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2853AB" w:rsidRDefault="009D745E" w:rsidP="004F7FA4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3A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28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</w:t>
            </w:r>
            <w:r w:rsid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8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2853AB" w:rsidRDefault="009D745E" w:rsidP="004F7F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3AB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2853AB" w:rsidRDefault="009D745E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3A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методической работы в ОО в целях </w:t>
            </w:r>
          </w:p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совершенствования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516984" w:rsidP="004F7F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каждый четверг </w:t>
            </w:r>
            <w:r w:rsidR="009D7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4F7FA4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4F7FA4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4F7FA4" w:rsidRDefault="009D745E" w:rsidP="004F7FA4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4F7FA4" w:rsidRDefault="009D745E" w:rsidP="004F7F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4F7FA4" w:rsidRDefault="009D745E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9D745E" w:rsidTr="004F7FA4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9D745E" w:rsidTr="004F7FA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Default="009D745E" w:rsidP="004F7FA4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417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D745E" w:rsidRPr="006C6ABB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9D745E" w:rsidRPr="00417222" w:rsidRDefault="009D745E" w:rsidP="004F7FA4">
            <w:pPr>
              <w:pStyle w:val="a3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C6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«Дорогою добра»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посвящается году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волонтёрства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E" w:rsidRPr="006C6ABB" w:rsidRDefault="009D745E" w:rsidP="004F7FA4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45E" w:rsidRPr="006C6ABB" w:rsidRDefault="00516984" w:rsidP="004F7F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D7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7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</w:t>
            </w:r>
          </w:p>
          <w:p w:rsidR="009D745E" w:rsidRPr="006C6ABB" w:rsidRDefault="009D745E" w:rsidP="004F7F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E" w:rsidRPr="006C6ABB" w:rsidRDefault="009D745E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9D745E" w:rsidRPr="006C6ABB" w:rsidRDefault="009D745E" w:rsidP="004F7FA4">
            <w:pPr>
              <w:pStyle w:val="a3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Буторина</w:t>
            </w:r>
          </w:p>
        </w:tc>
      </w:tr>
    </w:tbl>
    <w:p w:rsidR="00D151CC" w:rsidRDefault="00D151CC" w:rsidP="00B42C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B42C02" w:rsidRPr="004F7FA4" w:rsidRDefault="00B42C02" w:rsidP="00B42C02">
      <w:pPr>
        <w:pStyle w:val="a3"/>
        <w:rPr>
          <w:rFonts w:ascii="Times New Roman" w:hAnsi="Times New Roman"/>
          <w:i/>
          <w:sz w:val="26"/>
          <w:szCs w:val="26"/>
        </w:rPr>
      </w:pPr>
      <w:r w:rsidRPr="004F7FA4">
        <w:rPr>
          <w:rFonts w:ascii="Times New Roman" w:hAnsi="Times New Roman"/>
          <w:i/>
          <w:sz w:val="26"/>
          <w:szCs w:val="26"/>
        </w:rPr>
        <w:t xml:space="preserve">Руководитель  ТГМ МКУДПО «ГЦРО» </w:t>
      </w:r>
    </w:p>
    <w:p w:rsidR="00E60139" w:rsidRDefault="00B42C02" w:rsidP="004F7FA4">
      <w:pPr>
        <w:pStyle w:val="a3"/>
        <w:spacing w:after="240"/>
      </w:pPr>
      <w:r w:rsidRPr="004F7FA4">
        <w:rPr>
          <w:rFonts w:ascii="Times New Roman" w:hAnsi="Times New Roman"/>
          <w:i/>
          <w:sz w:val="26"/>
          <w:szCs w:val="26"/>
        </w:rPr>
        <w:t>в Дзержинском районе                                                                Г.А. Сороковик</w:t>
      </w:r>
    </w:p>
    <w:sectPr w:rsidR="00E60139" w:rsidSect="004F7FA4">
      <w:footerReference w:type="default" r:id="rId8"/>
      <w:pgSz w:w="11906" w:h="16838"/>
      <w:pgMar w:top="851" w:right="850" w:bottom="851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A4" w:rsidRDefault="004F7FA4" w:rsidP="004F7FA4">
      <w:pPr>
        <w:spacing w:after="0" w:line="240" w:lineRule="auto"/>
      </w:pPr>
      <w:r>
        <w:separator/>
      </w:r>
    </w:p>
  </w:endnote>
  <w:endnote w:type="continuationSeparator" w:id="0">
    <w:p w:rsidR="004F7FA4" w:rsidRDefault="004F7FA4" w:rsidP="004F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41725"/>
      <w:docPartObj>
        <w:docPartGallery w:val="Page Numbers (Bottom of Page)"/>
        <w:docPartUnique/>
      </w:docPartObj>
    </w:sdtPr>
    <w:sdtEndPr/>
    <w:sdtContent>
      <w:p w:rsidR="004F7FA4" w:rsidRDefault="004F7F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89">
          <w:rPr>
            <w:noProof/>
          </w:rPr>
          <w:t>3</w:t>
        </w:r>
        <w:r>
          <w:fldChar w:fldCharType="end"/>
        </w:r>
      </w:p>
    </w:sdtContent>
  </w:sdt>
  <w:p w:rsidR="004F7FA4" w:rsidRDefault="004F7F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A4" w:rsidRDefault="004F7FA4" w:rsidP="004F7FA4">
      <w:pPr>
        <w:spacing w:after="0" w:line="240" w:lineRule="auto"/>
      </w:pPr>
      <w:r>
        <w:separator/>
      </w:r>
    </w:p>
  </w:footnote>
  <w:footnote w:type="continuationSeparator" w:id="0">
    <w:p w:rsidR="004F7FA4" w:rsidRDefault="004F7FA4" w:rsidP="004F7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FED"/>
    <w:rsid w:val="00017980"/>
    <w:rsid w:val="000304F9"/>
    <w:rsid w:val="00062DFE"/>
    <w:rsid w:val="00136F27"/>
    <w:rsid w:val="00234305"/>
    <w:rsid w:val="002515E7"/>
    <w:rsid w:val="00254384"/>
    <w:rsid w:val="00276E56"/>
    <w:rsid w:val="002853AB"/>
    <w:rsid w:val="003344D5"/>
    <w:rsid w:val="00357489"/>
    <w:rsid w:val="00362730"/>
    <w:rsid w:val="003C5C97"/>
    <w:rsid w:val="00417222"/>
    <w:rsid w:val="00424E7E"/>
    <w:rsid w:val="0049087C"/>
    <w:rsid w:val="0049494C"/>
    <w:rsid w:val="004F7FA4"/>
    <w:rsid w:val="00516984"/>
    <w:rsid w:val="00535C38"/>
    <w:rsid w:val="00563A88"/>
    <w:rsid w:val="005B7D1C"/>
    <w:rsid w:val="00661A8A"/>
    <w:rsid w:val="006C6ABB"/>
    <w:rsid w:val="00700E96"/>
    <w:rsid w:val="00711FED"/>
    <w:rsid w:val="007649A8"/>
    <w:rsid w:val="00777378"/>
    <w:rsid w:val="0078147A"/>
    <w:rsid w:val="00851B43"/>
    <w:rsid w:val="009D745E"/>
    <w:rsid w:val="00A6136C"/>
    <w:rsid w:val="00A7220F"/>
    <w:rsid w:val="00AA4B19"/>
    <w:rsid w:val="00AB7C82"/>
    <w:rsid w:val="00B42C02"/>
    <w:rsid w:val="00B97A12"/>
    <w:rsid w:val="00BA0062"/>
    <w:rsid w:val="00BB4B43"/>
    <w:rsid w:val="00BD76EE"/>
    <w:rsid w:val="00C834B6"/>
    <w:rsid w:val="00CF0145"/>
    <w:rsid w:val="00D151CC"/>
    <w:rsid w:val="00E56695"/>
    <w:rsid w:val="00E60139"/>
    <w:rsid w:val="00EA0B58"/>
    <w:rsid w:val="00ED14FC"/>
    <w:rsid w:val="00F336DE"/>
    <w:rsid w:val="00F5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  <w:style w:type="character" w:styleId="a8">
    <w:name w:val="page number"/>
    <w:basedOn w:val="a0"/>
    <w:rsid w:val="00CF0145"/>
  </w:style>
  <w:style w:type="paragraph" w:styleId="a9">
    <w:name w:val="header"/>
    <w:basedOn w:val="a"/>
    <w:link w:val="aa"/>
    <w:uiPriority w:val="99"/>
    <w:unhideWhenUsed/>
    <w:rsid w:val="004F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F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F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F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0D8A-DD7D-4FE4-BDE4-AAB29E75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16</cp:revision>
  <cp:lastPrinted>2016-11-15T03:10:00Z</cp:lastPrinted>
  <dcterms:created xsi:type="dcterms:W3CDTF">2016-08-31T08:04:00Z</dcterms:created>
  <dcterms:modified xsi:type="dcterms:W3CDTF">2018-09-13T02:58:00Z</dcterms:modified>
</cp:coreProperties>
</file>