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A9" w:rsidRDefault="002C54A9" w:rsidP="002C54A9">
      <w:pPr>
        <w:jc w:val="right"/>
        <w:rPr>
          <w:rFonts w:ascii="Times New Roman" w:hAnsi="Times New Roman" w:cs="Times New Roman"/>
          <w:sz w:val="28"/>
          <w:szCs w:val="28"/>
        </w:rPr>
      </w:pPr>
      <w:r w:rsidRPr="00D83E9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83E93"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:rsidR="002C54A9" w:rsidRPr="008A2885" w:rsidRDefault="002C54A9" w:rsidP="002C5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8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C54A9" w:rsidRPr="008A2885" w:rsidRDefault="002C54A9" w:rsidP="002C5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городском конкурсе исследовательских проектов</w:t>
      </w:r>
      <w:r w:rsidRPr="008A2885">
        <w:rPr>
          <w:rFonts w:ascii="Times New Roman" w:hAnsi="Times New Roman" w:cs="Times New Roman"/>
          <w:b/>
          <w:sz w:val="24"/>
          <w:szCs w:val="24"/>
        </w:rPr>
        <w:t xml:space="preserve"> младших школьников</w:t>
      </w:r>
    </w:p>
    <w:p w:rsidR="002C54A9" w:rsidRPr="008A2885" w:rsidRDefault="002C54A9" w:rsidP="002C5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85">
        <w:rPr>
          <w:rFonts w:ascii="Times New Roman" w:hAnsi="Times New Roman" w:cs="Times New Roman"/>
          <w:b/>
          <w:sz w:val="24"/>
          <w:szCs w:val="24"/>
        </w:rPr>
        <w:t xml:space="preserve">«Мое первое открытие» </w:t>
      </w:r>
      <w:r>
        <w:rPr>
          <w:rFonts w:ascii="Times New Roman" w:hAnsi="Times New Roman" w:cs="Times New Roman"/>
          <w:b/>
          <w:sz w:val="24"/>
          <w:szCs w:val="24"/>
        </w:rPr>
        <w:t>в 2018/2019 учебном году</w:t>
      </w:r>
    </w:p>
    <w:p w:rsidR="002C54A9" w:rsidRPr="008A2885" w:rsidRDefault="002C54A9" w:rsidP="002C5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4A9" w:rsidRDefault="002C54A9" w:rsidP="002C5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  <w:r w:rsidRPr="008A2885">
        <w:rPr>
          <w:rFonts w:ascii="Times New Roman" w:hAnsi="Times New Roman" w:cs="Times New Roman"/>
          <w:b/>
          <w:sz w:val="24"/>
          <w:szCs w:val="24"/>
        </w:rPr>
        <w:t>:</w:t>
      </w:r>
    </w:p>
    <w:p w:rsidR="002C54A9" w:rsidRPr="00603927" w:rsidRDefault="002C54A9" w:rsidP="002C54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927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603927">
        <w:rPr>
          <w:rFonts w:ascii="Times New Roman" w:hAnsi="Times New Roman" w:cs="Times New Roman"/>
          <w:sz w:val="24"/>
          <w:szCs w:val="24"/>
        </w:rPr>
        <w:t xml:space="preserve">выявление и развитие у учащихся творческих способностей и интереса к проектной деятельности, </w:t>
      </w:r>
    </w:p>
    <w:p w:rsidR="002C54A9" w:rsidRPr="00603927" w:rsidRDefault="002C54A9" w:rsidP="002C54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927">
        <w:rPr>
          <w:rFonts w:ascii="Times New Roman" w:hAnsi="Times New Roman" w:cs="Times New Roman"/>
          <w:sz w:val="24"/>
          <w:szCs w:val="24"/>
        </w:rPr>
        <w:t xml:space="preserve">-повышения интереса к изучаемым предметам, </w:t>
      </w:r>
    </w:p>
    <w:p w:rsidR="002C54A9" w:rsidRDefault="002C54A9" w:rsidP="002C54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927">
        <w:rPr>
          <w:rFonts w:ascii="Times New Roman" w:hAnsi="Times New Roman" w:cs="Times New Roman"/>
          <w:sz w:val="24"/>
          <w:szCs w:val="24"/>
        </w:rPr>
        <w:t>-приобщения  младших школьников к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3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4A9" w:rsidRPr="0059791E" w:rsidRDefault="002C54A9" w:rsidP="002C54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54A9" w:rsidRPr="008A2885" w:rsidRDefault="002C54A9" w:rsidP="002C5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  <w:r w:rsidRPr="008A2885">
        <w:rPr>
          <w:rFonts w:ascii="Times New Roman" w:hAnsi="Times New Roman" w:cs="Times New Roman"/>
          <w:b/>
          <w:sz w:val="24"/>
          <w:szCs w:val="24"/>
        </w:rPr>
        <w:t>:</w:t>
      </w:r>
    </w:p>
    <w:p w:rsidR="002C54A9" w:rsidRPr="008A2885" w:rsidRDefault="002C54A9" w:rsidP="002C54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2885">
        <w:rPr>
          <w:rFonts w:ascii="Times New Roman" w:hAnsi="Times New Roman" w:cs="Times New Roman"/>
          <w:sz w:val="24"/>
          <w:szCs w:val="24"/>
        </w:rPr>
        <w:t>Образовательные учреждения города Новосиби</w:t>
      </w:r>
      <w:r>
        <w:rPr>
          <w:rFonts w:ascii="Times New Roman" w:hAnsi="Times New Roman" w:cs="Times New Roman"/>
          <w:sz w:val="24"/>
          <w:szCs w:val="24"/>
        </w:rPr>
        <w:t xml:space="preserve">рска, районные (окружной) отделы </w:t>
      </w:r>
      <w:r w:rsidRPr="008A2885">
        <w:rPr>
          <w:rFonts w:ascii="Times New Roman" w:hAnsi="Times New Roman" w:cs="Times New Roman"/>
          <w:sz w:val="24"/>
          <w:szCs w:val="24"/>
        </w:rPr>
        <w:t>образования, МКУДПО «ГЦРО», МАУ ДО ДТД УМ «Юниор».</w:t>
      </w:r>
    </w:p>
    <w:p w:rsidR="002C54A9" w:rsidRPr="008A2885" w:rsidRDefault="002C54A9" w:rsidP="002C54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54A9" w:rsidRPr="008A2885" w:rsidRDefault="002C54A9" w:rsidP="002C5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8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C54A9" w:rsidRPr="008A2885" w:rsidRDefault="002C54A9" w:rsidP="002C54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 К участию в городском конкурсе</w:t>
      </w:r>
      <w:r w:rsidRPr="00D64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0DB">
        <w:rPr>
          <w:rFonts w:ascii="Times New Roman" w:hAnsi="Times New Roman" w:cs="Times New Roman"/>
          <w:sz w:val="24"/>
          <w:szCs w:val="24"/>
        </w:rPr>
        <w:t>исследовательских проектов</w:t>
      </w:r>
      <w:r w:rsidRPr="008A2885">
        <w:rPr>
          <w:rFonts w:ascii="Times New Roman" w:hAnsi="Times New Roman" w:cs="Times New Roman"/>
          <w:sz w:val="24"/>
          <w:szCs w:val="24"/>
        </w:rPr>
        <w:t xml:space="preserve"> младших школьников «Мое первое открытие» приглашаются обучающиеся 3–4 классов муниципальных образовательных учреждений общего и дополнительного образования, учреждений городского подчинения, негосударственных образовательных учреждений города Новосибирска.</w:t>
      </w:r>
    </w:p>
    <w:p w:rsidR="002C54A9" w:rsidRPr="008A2885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На конкурс</w:t>
      </w:r>
      <w:r w:rsidRPr="008A2885">
        <w:rPr>
          <w:rFonts w:ascii="Times New Roman" w:hAnsi="Times New Roman" w:cs="Times New Roman"/>
          <w:sz w:val="24"/>
          <w:szCs w:val="24"/>
        </w:rPr>
        <w:t xml:space="preserve"> представляются работы, выполненные учащимися (у </w:t>
      </w:r>
      <w:proofErr w:type="gramStart"/>
      <w:r w:rsidRPr="008A2885">
        <w:rPr>
          <w:rFonts w:ascii="Times New Roman" w:hAnsi="Times New Roman" w:cs="Times New Roman"/>
          <w:sz w:val="24"/>
          <w:szCs w:val="24"/>
        </w:rPr>
        <w:t>одной работы может</w:t>
      </w:r>
      <w:proofErr w:type="gramEnd"/>
      <w:r w:rsidRPr="008A2885">
        <w:rPr>
          <w:rFonts w:ascii="Times New Roman" w:hAnsi="Times New Roman" w:cs="Times New Roman"/>
          <w:sz w:val="24"/>
          <w:szCs w:val="24"/>
        </w:rPr>
        <w:t xml:space="preserve"> быть не более трех авторов) под руководством педагога, являющиеся результатом практико-ориентированной проектно-исследовательской деятельности. </w:t>
      </w:r>
    </w:p>
    <w:p w:rsidR="002C54A9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рамках городского конкурса работают 14</w:t>
      </w:r>
      <w:r w:rsidRPr="008A2885">
        <w:rPr>
          <w:rFonts w:ascii="Times New Roman" w:hAnsi="Times New Roman" w:cs="Times New Roman"/>
          <w:sz w:val="24"/>
          <w:szCs w:val="24"/>
        </w:rPr>
        <w:t xml:space="preserve"> секций: окружающий мир, экология, здоровый образ жизни, краеведение, 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(лингвистика</w:t>
      </w:r>
      <w:r w:rsidRPr="008A28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методика изучения русского языка),</w:t>
      </w:r>
      <w:r w:rsidRPr="008A2885">
        <w:rPr>
          <w:rFonts w:ascii="Times New Roman" w:hAnsi="Times New Roman" w:cs="Times New Roman"/>
          <w:sz w:val="24"/>
          <w:szCs w:val="24"/>
        </w:rPr>
        <w:t xml:space="preserve"> английский язык, немецкий язык, французский язык, литература, история, искусство,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 информатика и ИКТ, ОРКСЭ.</w:t>
      </w:r>
      <w:proofErr w:type="gramEnd"/>
    </w:p>
    <w:p w:rsidR="002C54A9" w:rsidRPr="008A2885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D640DB">
        <w:rPr>
          <w:rFonts w:ascii="Times New Roman" w:hAnsi="Times New Roman" w:cs="Times New Roman"/>
          <w:sz w:val="24"/>
          <w:szCs w:val="24"/>
        </w:rPr>
        <w:t>Учредитель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Департамент </w:t>
      </w:r>
      <w:r w:rsidRPr="008A2885">
        <w:rPr>
          <w:rFonts w:ascii="Times New Roman" w:hAnsi="Times New Roman" w:cs="Times New Roman"/>
          <w:sz w:val="24"/>
          <w:szCs w:val="24"/>
        </w:rPr>
        <w:t>образования мэрии города Новосибирска.</w:t>
      </w:r>
    </w:p>
    <w:p w:rsidR="002C54A9" w:rsidRPr="008A2885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4A9" w:rsidRPr="008A2885" w:rsidRDefault="002C54A9" w:rsidP="002C5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85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Условия участия и сроки проведения конкурса</w:t>
      </w:r>
    </w:p>
    <w:p w:rsidR="002C54A9" w:rsidRPr="008A2885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Конкурс</w:t>
      </w:r>
      <w:r w:rsidRPr="008A2885">
        <w:rPr>
          <w:rFonts w:ascii="Times New Roman" w:hAnsi="Times New Roman" w:cs="Times New Roman"/>
          <w:sz w:val="24"/>
          <w:szCs w:val="24"/>
        </w:rPr>
        <w:t xml:space="preserve"> проводится в три этапа.</w:t>
      </w:r>
    </w:p>
    <w:p w:rsidR="002C54A9" w:rsidRPr="008A2885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2885">
        <w:rPr>
          <w:rFonts w:ascii="Times New Roman" w:hAnsi="Times New Roman" w:cs="Times New Roman"/>
          <w:sz w:val="24"/>
          <w:szCs w:val="24"/>
          <w:u w:val="single"/>
        </w:rPr>
        <w:t>1 этап (школьный)</w:t>
      </w:r>
      <w:r>
        <w:rPr>
          <w:rFonts w:ascii="Times New Roman" w:hAnsi="Times New Roman" w:cs="Times New Roman"/>
          <w:sz w:val="24"/>
          <w:szCs w:val="24"/>
        </w:rPr>
        <w:t xml:space="preserve"> – 10.01.2019 – 31.01. 2019</w:t>
      </w:r>
      <w:r w:rsidRPr="008A2885">
        <w:rPr>
          <w:rFonts w:ascii="Times New Roman" w:hAnsi="Times New Roman" w:cs="Times New Roman"/>
          <w:sz w:val="24"/>
          <w:szCs w:val="24"/>
        </w:rPr>
        <w:t xml:space="preserve"> года (организатор - образовательное учреждение);</w:t>
      </w:r>
    </w:p>
    <w:p w:rsidR="002C54A9" w:rsidRDefault="002C54A9" w:rsidP="002C54A9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885">
        <w:rPr>
          <w:rFonts w:ascii="Times New Roman" w:hAnsi="Times New Roman" w:cs="Times New Roman"/>
          <w:sz w:val="24"/>
          <w:szCs w:val="24"/>
          <w:u w:val="single"/>
        </w:rPr>
        <w:t>2 этап – (районный, окружной)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A065E">
        <w:rPr>
          <w:rFonts w:ascii="Times New Roman" w:hAnsi="Times New Roman" w:cs="Times New Roman"/>
          <w:b/>
          <w:sz w:val="24"/>
          <w:szCs w:val="24"/>
        </w:rPr>
        <w:t>15 февраля 2019 года</w:t>
      </w:r>
      <w:r w:rsidRPr="003A0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065E">
        <w:rPr>
          <w:rFonts w:ascii="Times New Roman" w:hAnsi="Times New Roman" w:cs="Times New Roman"/>
          <w:b/>
          <w:bCs/>
        </w:rPr>
        <w:t>в 11</w:t>
      </w:r>
      <w:r w:rsidRPr="003A065E">
        <w:rPr>
          <w:rFonts w:ascii="Times New Roman" w:hAnsi="Times New Roman" w:cs="Times New Roman"/>
          <w:b/>
          <w:bCs/>
          <w:vertAlign w:val="superscript"/>
        </w:rPr>
        <w:t>00</w:t>
      </w:r>
      <w:r w:rsidRPr="003A065E">
        <w:rPr>
          <w:rFonts w:ascii="Times New Roman" w:hAnsi="Times New Roman" w:cs="Times New Roman"/>
          <w:b/>
          <w:bCs/>
        </w:rPr>
        <w:t xml:space="preserve"> на базе МБОУ гимназия № 9 (</w:t>
      </w:r>
      <w:r w:rsidRPr="003A065E">
        <w:rPr>
          <w:rFonts w:ascii="Times New Roman" w:hAnsi="Times New Roman" w:cs="Times New Roman"/>
          <w:b/>
        </w:rPr>
        <w:t xml:space="preserve">ул. Калинина, 255), </w:t>
      </w:r>
      <w:r w:rsidRPr="003A06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(организатор – окружной отдел</w:t>
      </w:r>
      <w:r w:rsidRPr="008A288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, МКУДПО «ГЦРО»</w:t>
      </w:r>
      <w:r w:rsidRPr="008A2885">
        <w:rPr>
          <w:rFonts w:ascii="Times New Roman" w:hAnsi="Times New Roman" w:cs="Times New Roman"/>
          <w:sz w:val="24"/>
          <w:szCs w:val="24"/>
        </w:rPr>
        <w:t>). В отборе на районном уровне участвуют, по желанию, все образовательные учреждения, ра</w:t>
      </w:r>
      <w:r>
        <w:rPr>
          <w:rFonts w:ascii="Times New Roman" w:hAnsi="Times New Roman" w:cs="Times New Roman"/>
          <w:sz w:val="24"/>
          <w:szCs w:val="24"/>
        </w:rPr>
        <w:t>сположенные на территории округа</w:t>
      </w:r>
      <w:r w:rsidRPr="008A28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4A9" w:rsidRPr="00CD23A7" w:rsidRDefault="002C54A9" w:rsidP="002C54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ЦО н</w:t>
      </w:r>
      <w:r w:rsidRPr="00CD23A7">
        <w:rPr>
          <w:rFonts w:ascii="Times New Roman" w:hAnsi="Times New Roman" w:cs="Times New Roman"/>
          <w:sz w:val="24"/>
          <w:szCs w:val="24"/>
        </w:rPr>
        <w:t>а окружном этапе будут  работать  15  предметных  секций: «Окружающий мир», «Экология», «Здоровый образ жизни», «Краеведение», «Русский язы</w:t>
      </w:r>
      <w:proofErr w:type="gramStart"/>
      <w:r w:rsidRPr="00CD23A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CD23A7">
        <w:rPr>
          <w:rFonts w:ascii="Times New Roman" w:hAnsi="Times New Roman" w:cs="Times New Roman"/>
          <w:sz w:val="24"/>
          <w:szCs w:val="24"/>
        </w:rPr>
        <w:t xml:space="preserve">(лингвистика, методика изучения русского языка)», «Английский язык», «Немецкий язык», «Французский язык», «Литература», «История», «Искусство», «Математика», «Информатика и ИКТ», ОРКСЭ </w:t>
      </w:r>
      <w:r w:rsidRPr="00CD23A7">
        <w:rPr>
          <w:rFonts w:ascii="Times New Roman" w:hAnsi="Times New Roman" w:cs="Times New Roman"/>
          <w:b/>
          <w:sz w:val="24"/>
          <w:szCs w:val="24"/>
        </w:rPr>
        <w:t>и «Психология».</w:t>
      </w:r>
      <w:r w:rsidRPr="00CD2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4A9" w:rsidRPr="00CD23A7" w:rsidRDefault="002C54A9" w:rsidP="002C54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3A7">
        <w:rPr>
          <w:rFonts w:ascii="Times New Roman" w:hAnsi="Times New Roman" w:cs="Times New Roman"/>
          <w:sz w:val="24"/>
          <w:szCs w:val="24"/>
        </w:rPr>
        <w:t>Секции «</w:t>
      </w:r>
      <w:r w:rsidRPr="003A065E">
        <w:rPr>
          <w:rFonts w:ascii="Times New Roman" w:hAnsi="Times New Roman" w:cs="Times New Roman"/>
          <w:b/>
          <w:sz w:val="24"/>
          <w:szCs w:val="24"/>
        </w:rPr>
        <w:t>Психология»</w:t>
      </w:r>
      <w:r w:rsidRPr="00CD23A7">
        <w:rPr>
          <w:rFonts w:ascii="Times New Roman" w:hAnsi="Times New Roman" w:cs="Times New Roman"/>
          <w:sz w:val="24"/>
          <w:szCs w:val="24"/>
        </w:rPr>
        <w:t xml:space="preserve"> на городском этапе  не будет. ( Приказ ДО от 26.12.2018г № 1326 – од). </w:t>
      </w:r>
    </w:p>
    <w:p w:rsidR="002C54A9" w:rsidRPr="00FD1DD3" w:rsidRDefault="002C54A9" w:rsidP="002C54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DD3">
        <w:rPr>
          <w:rFonts w:ascii="Times New Roman" w:hAnsi="Times New Roman" w:cs="Times New Roman"/>
          <w:b/>
          <w:sz w:val="24"/>
          <w:szCs w:val="24"/>
        </w:rPr>
        <w:t>Для образовательных организаций Департамента  образования участие в районном (окружном) этапе является обязательным.</w:t>
      </w:r>
    </w:p>
    <w:p w:rsidR="002C54A9" w:rsidRPr="00AD2490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2490">
        <w:rPr>
          <w:rFonts w:ascii="Times New Roman" w:hAnsi="Times New Roman" w:cs="Times New Roman"/>
          <w:sz w:val="24"/>
          <w:szCs w:val="24"/>
          <w:u w:val="single"/>
        </w:rPr>
        <w:t>3 этап – (городской)</w:t>
      </w:r>
      <w:r w:rsidRPr="00AD2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2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02.04.2019 – 05.04.2019</w:t>
      </w:r>
      <w:r w:rsidRPr="00AD2490">
        <w:rPr>
          <w:rFonts w:ascii="Times New Roman" w:hAnsi="Times New Roman" w:cs="Times New Roman"/>
          <w:sz w:val="24"/>
          <w:szCs w:val="24"/>
        </w:rPr>
        <w:t xml:space="preserve"> (организатор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2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МАУДО </w:t>
      </w:r>
      <w:r w:rsidRPr="00AD2490">
        <w:rPr>
          <w:rFonts w:ascii="Times New Roman" w:hAnsi="Times New Roman" w:cs="Times New Roman"/>
          <w:sz w:val="24"/>
          <w:szCs w:val="24"/>
        </w:rPr>
        <w:t>ДТД УМ «Юниор»).</w:t>
      </w:r>
    </w:p>
    <w:p w:rsidR="002C54A9" w:rsidRPr="008A2885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2885">
        <w:rPr>
          <w:rFonts w:ascii="Times New Roman" w:hAnsi="Times New Roman" w:cs="Times New Roman"/>
          <w:sz w:val="24"/>
          <w:szCs w:val="24"/>
        </w:rPr>
        <w:t>На г</w:t>
      </w:r>
      <w:r>
        <w:rPr>
          <w:rFonts w:ascii="Times New Roman" w:hAnsi="Times New Roman" w:cs="Times New Roman"/>
          <w:sz w:val="24"/>
          <w:szCs w:val="24"/>
        </w:rPr>
        <w:t>ородской этап принимаются проекты</w:t>
      </w:r>
      <w:r w:rsidRPr="008A2885">
        <w:rPr>
          <w:rFonts w:ascii="Times New Roman" w:hAnsi="Times New Roman" w:cs="Times New Roman"/>
          <w:sz w:val="24"/>
          <w:szCs w:val="24"/>
        </w:rPr>
        <w:t xml:space="preserve"> победителей районного (окружного) этапа в соответствии с квотой: Первомайский – не более одной работы, Дзержинский, Кировский, </w:t>
      </w:r>
      <w:r w:rsidRPr="008A2885">
        <w:rPr>
          <w:rFonts w:ascii="Times New Roman" w:hAnsi="Times New Roman" w:cs="Times New Roman"/>
          <w:sz w:val="24"/>
          <w:szCs w:val="24"/>
        </w:rPr>
        <w:lastRenderedPageBreak/>
        <w:t xml:space="preserve">Калининский, Октябрьский, Советский – не более двух работ от каждого района, Ленинский район, </w:t>
      </w:r>
      <w:r w:rsidRPr="007B7588">
        <w:rPr>
          <w:rFonts w:ascii="Times New Roman" w:hAnsi="Times New Roman" w:cs="Times New Roman"/>
          <w:b/>
          <w:sz w:val="24"/>
          <w:szCs w:val="24"/>
        </w:rPr>
        <w:t>Центральный округ – не более четырех работ на каждую секцию</w:t>
      </w:r>
      <w:r w:rsidRPr="008A2885">
        <w:rPr>
          <w:rFonts w:ascii="Times New Roman" w:hAnsi="Times New Roman" w:cs="Times New Roman"/>
          <w:sz w:val="24"/>
          <w:szCs w:val="24"/>
        </w:rPr>
        <w:t xml:space="preserve">. Выступление учащихся с докладом не более пяти минут. </w:t>
      </w:r>
    </w:p>
    <w:p w:rsidR="002C54A9" w:rsidRPr="008A2885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2885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pacing w:val="-4"/>
          <w:sz w:val="24"/>
          <w:szCs w:val="24"/>
        </w:rPr>
        <w:t>Проекты</w:t>
      </w:r>
      <w:r w:rsidRPr="008A2885">
        <w:rPr>
          <w:rFonts w:ascii="Times New Roman" w:hAnsi="Times New Roman" w:cs="Times New Roman"/>
          <w:spacing w:val="-4"/>
          <w:sz w:val="24"/>
          <w:szCs w:val="24"/>
        </w:rPr>
        <w:t xml:space="preserve"> и заявки от районов (округа) с полным </w:t>
      </w:r>
      <w:r>
        <w:rPr>
          <w:rFonts w:ascii="Times New Roman" w:hAnsi="Times New Roman" w:cs="Times New Roman"/>
          <w:spacing w:val="-4"/>
          <w:sz w:val="24"/>
          <w:szCs w:val="24"/>
        </w:rPr>
        <w:t>перечнем представляемых проектов</w:t>
      </w:r>
      <w:r w:rsidRPr="008A2885">
        <w:rPr>
          <w:rFonts w:ascii="Times New Roman" w:hAnsi="Times New Roman" w:cs="Times New Roman"/>
          <w:spacing w:val="-4"/>
          <w:sz w:val="24"/>
          <w:szCs w:val="24"/>
        </w:rPr>
        <w:t xml:space="preserve"> на участие в городском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этапе подаются </w:t>
      </w:r>
      <w:r w:rsidRPr="009B43A9">
        <w:rPr>
          <w:rFonts w:ascii="Times New Roman" w:hAnsi="Times New Roman" w:cs="Times New Roman"/>
          <w:b/>
          <w:spacing w:val="-4"/>
          <w:sz w:val="24"/>
          <w:szCs w:val="24"/>
        </w:rPr>
        <w:t>до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07</w:t>
      </w:r>
      <w:r w:rsidRPr="009B43A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марта 2019 года</w:t>
      </w:r>
      <w:r w:rsidRPr="008A2885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8A2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4A9" w:rsidRPr="008A2885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2885">
        <w:rPr>
          <w:rFonts w:ascii="Times New Roman" w:hAnsi="Times New Roman" w:cs="Times New Roman"/>
          <w:sz w:val="24"/>
          <w:szCs w:val="24"/>
        </w:rPr>
        <w:t xml:space="preserve">2.3. Представленные работы не </w:t>
      </w:r>
      <w:proofErr w:type="gramStart"/>
      <w:r w:rsidRPr="008A2885">
        <w:rPr>
          <w:rFonts w:ascii="Times New Roman" w:hAnsi="Times New Roman" w:cs="Times New Roman"/>
          <w:sz w:val="24"/>
          <w:szCs w:val="24"/>
        </w:rPr>
        <w:t>рецензируются и не возвращаются</w:t>
      </w:r>
      <w:proofErr w:type="gramEnd"/>
      <w:r w:rsidRPr="008A2885">
        <w:rPr>
          <w:rFonts w:ascii="Times New Roman" w:hAnsi="Times New Roman" w:cs="Times New Roman"/>
          <w:sz w:val="24"/>
          <w:szCs w:val="24"/>
        </w:rPr>
        <w:t>.</w:t>
      </w:r>
    </w:p>
    <w:p w:rsidR="002C54A9" w:rsidRPr="008A2885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2885">
        <w:rPr>
          <w:rFonts w:ascii="Times New Roman" w:hAnsi="Times New Roman" w:cs="Times New Roman"/>
          <w:sz w:val="24"/>
          <w:szCs w:val="24"/>
        </w:rPr>
        <w:t>2.4. Участникам городского этапа необходимо иметь свой экземпляр работы.</w:t>
      </w:r>
    </w:p>
    <w:p w:rsidR="002C54A9" w:rsidRPr="008A2885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</w:t>
      </w:r>
      <w:r w:rsidRPr="008A2885">
        <w:rPr>
          <w:rFonts w:ascii="Times New Roman" w:hAnsi="Times New Roman" w:cs="Times New Roman"/>
          <w:sz w:val="24"/>
          <w:szCs w:val="24"/>
        </w:rPr>
        <w:t>Техническое (</w:t>
      </w:r>
      <w:proofErr w:type="spellStart"/>
      <w:r w:rsidRPr="008A2885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8A2885">
        <w:rPr>
          <w:rFonts w:ascii="Times New Roman" w:hAnsi="Times New Roman" w:cs="Times New Roman"/>
          <w:sz w:val="24"/>
          <w:szCs w:val="24"/>
        </w:rPr>
        <w:t xml:space="preserve">) сопровождение выступлений докладчиков обеспечивается частично организаторами, частично образовательными учреждениями (по согласованию), представившими своих участников (обязательное условие: совместимость презентационных материалов с </w:t>
      </w:r>
      <w:r w:rsidRPr="008A288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A2885">
        <w:rPr>
          <w:rFonts w:ascii="Times New Roman" w:hAnsi="Times New Roman" w:cs="Times New Roman"/>
          <w:sz w:val="24"/>
          <w:szCs w:val="24"/>
        </w:rPr>
        <w:t xml:space="preserve"> </w:t>
      </w:r>
      <w:r w:rsidRPr="008A2885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8A2885">
        <w:rPr>
          <w:rFonts w:ascii="Times New Roman" w:hAnsi="Times New Roman" w:cs="Times New Roman"/>
          <w:sz w:val="24"/>
          <w:szCs w:val="24"/>
        </w:rPr>
        <w:t xml:space="preserve"> 2003).</w:t>
      </w:r>
    </w:p>
    <w:p w:rsidR="002C54A9" w:rsidRPr="008A2885" w:rsidRDefault="002C54A9" w:rsidP="002C5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85">
        <w:rPr>
          <w:rFonts w:ascii="Times New Roman" w:hAnsi="Times New Roman" w:cs="Times New Roman"/>
          <w:b/>
          <w:sz w:val="24"/>
          <w:szCs w:val="24"/>
        </w:rPr>
        <w:t xml:space="preserve">3. Требования к </w:t>
      </w:r>
      <w:r>
        <w:rPr>
          <w:rFonts w:ascii="Times New Roman" w:hAnsi="Times New Roman" w:cs="Times New Roman"/>
          <w:b/>
          <w:sz w:val="24"/>
          <w:szCs w:val="24"/>
        </w:rPr>
        <w:t>написанию и оформлению проекта</w:t>
      </w:r>
    </w:p>
    <w:p w:rsidR="002C54A9" w:rsidRPr="008A2885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2885">
        <w:rPr>
          <w:rFonts w:ascii="Times New Roman" w:hAnsi="Times New Roman" w:cs="Times New Roman"/>
          <w:sz w:val="24"/>
          <w:szCs w:val="24"/>
        </w:rPr>
        <w:t>Объем работы – не менее 5 печатных страниц формата А</w:t>
      </w:r>
      <w:proofErr w:type="gramStart"/>
      <w:r w:rsidRPr="008A288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A2885">
        <w:rPr>
          <w:rFonts w:ascii="Times New Roman" w:hAnsi="Times New Roman" w:cs="Times New Roman"/>
          <w:sz w:val="24"/>
          <w:szCs w:val="24"/>
        </w:rPr>
        <w:t xml:space="preserve">, интервал – 1, кегль – 14, шрифт – </w:t>
      </w:r>
      <w:proofErr w:type="spellStart"/>
      <w:r w:rsidRPr="008A288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A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88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A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88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A28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4A9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проекта:</w:t>
      </w:r>
    </w:p>
    <w:p w:rsidR="002C54A9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A2885">
        <w:rPr>
          <w:rFonts w:ascii="Times New Roman" w:hAnsi="Times New Roman" w:cs="Times New Roman"/>
          <w:sz w:val="24"/>
          <w:szCs w:val="24"/>
        </w:rPr>
        <w:t>ведение (актуальность исследования для ребенка: почему я выбрал эту тему, чем она мне интересна, цель, задачи);</w:t>
      </w:r>
    </w:p>
    <w:p w:rsidR="002C54A9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8A2885">
        <w:rPr>
          <w:rFonts w:ascii="Times New Roman" w:hAnsi="Times New Roman" w:cs="Times New Roman"/>
          <w:sz w:val="24"/>
          <w:szCs w:val="24"/>
        </w:rPr>
        <w:t xml:space="preserve">еоретическая часть (характеристика основных понятий, </w:t>
      </w:r>
      <w:r>
        <w:rPr>
          <w:rFonts w:ascii="Times New Roman" w:hAnsi="Times New Roman" w:cs="Times New Roman"/>
          <w:sz w:val="24"/>
          <w:szCs w:val="24"/>
        </w:rPr>
        <w:t>обзор 2-3 базовых работ по теме проекта);</w:t>
      </w:r>
    </w:p>
    <w:p w:rsidR="002C54A9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A2885">
        <w:rPr>
          <w:rFonts w:ascii="Times New Roman" w:hAnsi="Times New Roman" w:cs="Times New Roman"/>
          <w:sz w:val="24"/>
          <w:szCs w:val="24"/>
        </w:rPr>
        <w:t>рактическая часть (описание хода</w:t>
      </w:r>
      <w:r>
        <w:rPr>
          <w:rFonts w:ascii="Times New Roman" w:hAnsi="Times New Roman" w:cs="Times New Roman"/>
          <w:sz w:val="24"/>
          <w:szCs w:val="24"/>
        </w:rPr>
        <w:t xml:space="preserve">, этапов работы над исследовательским проектом, </w:t>
      </w:r>
      <w:r w:rsidRPr="00F1244D">
        <w:rPr>
          <w:rFonts w:ascii="Times New Roman" w:hAnsi="Times New Roman" w:cs="Times New Roman"/>
          <w:b/>
          <w:sz w:val="24"/>
          <w:szCs w:val="24"/>
        </w:rPr>
        <w:t>представление продукта проекта</w:t>
      </w:r>
      <w:r w:rsidRPr="008A2885">
        <w:rPr>
          <w:rFonts w:ascii="Times New Roman" w:hAnsi="Times New Roman" w:cs="Times New Roman"/>
          <w:sz w:val="24"/>
          <w:szCs w:val="24"/>
        </w:rPr>
        <w:t>);</w:t>
      </w:r>
    </w:p>
    <w:p w:rsidR="002C54A9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8A2885">
        <w:rPr>
          <w:rFonts w:ascii="Times New Roman" w:hAnsi="Times New Roman" w:cs="Times New Roman"/>
          <w:sz w:val="24"/>
          <w:szCs w:val="24"/>
        </w:rPr>
        <w:t xml:space="preserve">аключение (выводы, с возможными практическими рекомендациями по </w:t>
      </w:r>
      <w:r>
        <w:rPr>
          <w:rFonts w:ascii="Times New Roman" w:hAnsi="Times New Roman" w:cs="Times New Roman"/>
          <w:sz w:val="24"/>
          <w:szCs w:val="24"/>
        </w:rPr>
        <w:t>использованию продукта);</w:t>
      </w:r>
    </w:p>
    <w:p w:rsidR="002C54A9" w:rsidRPr="008A2885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A2885">
        <w:rPr>
          <w:rFonts w:ascii="Times New Roman" w:hAnsi="Times New Roman" w:cs="Times New Roman"/>
          <w:sz w:val="24"/>
          <w:szCs w:val="24"/>
        </w:rPr>
        <w:t>писок источников информации</w:t>
      </w:r>
      <w:r>
        <w:rPr>
          <w:rFonts w:ascii="Times New Roman" w:hAnsi="Times New Roman" w:cs="Times New Roman"/>
          <w:sz w:val="24"/>
          <w:szCs w:val="24"/>
        </w:rPr>
        <w:t xml:space="preserve"> (в тексте обязательно должны быть указаны ссылки на использованные источники информации).</w:t>
      </w:r>
    </w:p>
    <w:p w:rsidR="002C54A9" w:rsidRPr="008A2885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4A9" w:rsidRPr="008A2885" w:rsidRDefault="002C54A9" w:rsidP="002C5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4.Критерии  оценки  проектов</w:t>
      </w:r>
    </w:p>
    <w:p w:rsidR="002C54A9" w:rsidRPr="008A2885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2885">
        <w:rPr>
          <w:rFonts w:ascii="Times New Roman" w:hAnsi="Times New Roman" w:cs="Times New Roman"/>
          <w:sz w:val="24"/>
          <w:szCs w:val="24"/>
        </w:rPr>
        <w:t>4.1. Обоснованность выбо</w:t>
      </w:r>
      <w:r>
        <w:rPr>
          <w:rFonts w:ascii="Times New Roman" w:hAnsi="Times New Roman" w:cs="Times New Roman"/>
          <w:sz w:val="24"/>
          <w:szCs w:val="24"/>
        </w:rPr>
        <w:t>ра темы проекта</w:t>
      </w:r>
      <w:r w:rsidRPr="008A2885">
        <w:rPr>
          <w:rFonts w:ascii="Times New Roman" w:hAnsi="Times New Roman" w:cs="Times New Roman"/>
          <w:sz w:val="24"/>
          <w:szCs w:val="24"/>
        </w:rPr>
        <w:t>.</w:t>
      </w:r>
    </w:p>
    <w:p w:rsidR="002C54A9" w:rsidRPr="008A2885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2885">
        <w:rPr>
          <w:rFonts w:ascii="Times New Roman" w:hAnsi="Times New Roman" w:cs="Times New Roman"/>
          <w:sz w:val="24"/>
          <w:szCs w:val="24"/>
        </w:rPr>
        <w:t>4.2. Структурированность и</w:t>
      </w:r>
      <w:r>
        <w:rPr>
          <w:rFonts w:ascii="Times New Roman" w:hAnsi="Times New Roman" w:cs="Times New Roman"/>
          <w:sz w:val="24"/>
          <w:szCs w:val="24"/>
        </w:rPr>
        <w:t xml:space="preserve"> логика проекта</w:t>
      </w:r>
      <w:r w:rsidRPr="008A2885">
        <w:rPr>
          <w:rFonts w:ascii="Times New Roman" w:hAnsi="Times New Roman" w:cs="Times New Roman"/>
          <w:sz w:val="24"/>
          <w:szCs w:val="24"/>
        </w:rPr>
        <w:t>.</w:t>
      </w:r>
    </w:p>
    <w:p w:rsidR="002C54A9" w:rsidRPr="008A2885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2885">
        <w:rPr>
          <w:rFonts w:ascii="Times New Roman" w:hAnsi="Times New Roman" w:cs="Times New Roman"/>
          <w:sz w:val="24"/>
          <w:szCs w:val="24"/>
        </w:rPr>
        <w:t>4.3. Язык и стиль изложения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представленного текста проекта</w:t>
      </w:r>
      <w:r w:rsidRPr="008A2885">
        <w:rPr>
          <w:rFonts w:ascii="Times New Roman" w:hAnsi="Times New Roman" w:cs="Times New Roman"/>
          <w:sz w:val="24"/>
          <w:szCs w:val="24"/>
        </w:rPr>
        <w:t>.</w:t>
      </w:r>
    </w:p>
    <w:p w:rsidR="002C54A9" w:rsidRPr="008A2885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2885">
        <w:rPr>
          <w:rFonts w:ascii="Times New Roman" w:hAnsi="Times New Roman" w:cs="Times New Roman"/>
          <w:sz w:val="24"/>
          <w:szCs w:val="24"/>
        </w:rPr>
        <w:t>4.4. Культура представления результата (продукта)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2885">
        <w:rPr>
          <w:rFonts w:ascii="Times New Roman" w:hAnsi="Times New Roman" w:cs="Times New Roman"/>
          <w:sz w:val="24"/>
          <w:szCs w:val="24"/>
        </w:rPr>
        <w:t>.</w:t>
      </w:r>
    </w:p>
    <w:p w:rsidR="002C54A9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2885">
        <w:rPr>
          <w:rFonts w:ascii="Times New Roman" w:hAnsi="Times New Roman" w:cs="Times New Roman"/>
          <w:sz w:val="24"/>
          <w:szCs w:val="24"/>
        </w:rPr>
        <w:t>4.5. Активность и осмысленность участия шко</w:t>
      </w:r>
      <w:r>
        <w:rPr>
          <w:rFonts w:ascii="Times New Roman" w:hAnsi="Times New Roman" w:cs="Times New Roman"/>
          <w:sz w:val="24"/>
          <w:szCs w:val="24"/>
        </w:rPr>
        <w:t>льника в дискуссии по его проекту.</w:t>
      </w:r>
    </w:p>
    <w:p w:rsidR="002C54A9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4.6. Степень самостоятельности автора (авторов) проекта.</w:t>
      </w:r>
    </w:p>
    <w:p w:rsidR="002C54A9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4.7. в дискуссии принимают участие только школьники, учителя и родители в обсуждении не участвуют.</w:t>
      </w:r>
    </w:p>
    <w:p w:rsidR="002C54A9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4.8. По всем критериям проект оценивается в процессе устного выступления автора проекта на секции. Проекты, представленные на секциях иностранных языков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быть написаны на иностранном или на русском языке ( для лингвистических работ). Представление проекта на секции – только на иностранном языке.</w:t>
      </w:r>
    </w:p>
    <w:p w:rsidR="002C54A9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4A9" w:rsidRPr="008A2885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28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4A9" w:rsidRPr="008A2885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4A9" w:rsidRPr="008A2885" w:rsidRDefault="002C54A9" w:rsidP="002C5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85">
        <w:rPr>
          <w:rFonts w:ascii="Times New Roman" w:hAnsi="Times New Roman" w:cs="Times New Roman"/>
          <w:b/>
          <w:sz w:val="24"/>
          <w:szCs w:val="24"/>
        </w:rPr>
        <w:t>5. Поощрение победителей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2C54A9" w:rsidRPr="008A2885" w:rsidRDefault="002C54A9" w:rsidP="002C5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2885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Победители и лауреаты конкурса награждаются дипломами: на</w:t>
      </w:r>
      <w:r w:rsidRPr="008A2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школьном этапе</w:t>
      </w:r>
      <w:r w:rsidRPr="008A288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дипломами ОУ; на окружном этапе – дипломами отделов образования администраций районной (округа) города Новосибирска; на городском этапе – дипломами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мэрии города Новосибирска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C54A9" w:rsidRDefault="002C54A9" w:rsidP="002C54A9">
      <w:pPr>
        <w:overflowPunct w:val="0"/>
        <w:autoSpaceDE w:val="0"/>
        <w:autoSpaceDN w:val="0"/>
        <w:adjustRightInd w:val="0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2C54A9" w:rsidRDefault="002C54A9" w:rsidP="002C54A9">
      <w:pPr>
        <w:overflowPunct w:val="0"/>
        <w:autoSpaceDE w:val="0"/>
        <w:autoSpaceDN w:val="0"/>
        <w:adjustRightInd w:val="0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2C54A9" w:rsidRDefault="002C54A9" w:rsidP="002C54A9">
      <w:pPr>
        <w:overflowPunct w:val="0"/>
        <w:autoSpaceDE w:val="0"/>
        <w:autoSpaceDN w:val="0"/>
        <w:adjustRightInd w:val="0"/>
        <w:ind w:right="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5CB5" w:rsidRDefault="00D25CB5"/>
    <w:sectPr w:rsidR="00D25CB5" w:rsidSect="00D2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4A9"/>
    <w:rsid w:val="002C54A9"/>
    <w:rsid w:val="00C173BD"/>
    <w:rsid w:val="00D2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4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</dc:creator>
  <cp:keywords/>
  <dc:description/>
  <cp:lastModifiedBy>Алтухова</cp:lastModifiedBy>
  <cp:revision>2</cp:revision>
  <dcterms:created xsi:type="dcterms:W3CDTF">2019-01-31T07:28:00Z</dcterms:created>
  <dcterms:modified xsi:type="dcterms:W3CDTF">2019-01-31T07:29:00Z</dcterms:modified>
</cp:coreProperties>
</file>