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B9" w:rsidRPr="00A763B9" w:rsidRDefault="00A763B9" w:rsidP="00A763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63B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AEE6512" wp14:editId="36A8391C">
            <wp:extent cx="668655" cy="730250"/>
            <wp:effectExtent l="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3B9" w:rsidRPr="00A763B9" w:rsidRDefault="00A763B9" w:rsidP="00A763B9">
      <w:pPr>
        <w:spacing w:after="255" w:line="240" w:lineRule="auto"/>
        <w:jc w:val="center"/>
        <w:outlineLvl w:val="0"/>
        <w:rPr>
          <w:rFonts w:ascii="Arial" w:eastAsia="Times New Roman" w:hAnsi="Arial" w:cs="Arial"/>
          <w:b/>
          <w:bCs/>
          <w:color w:val="4D4D4D"/>
          <w:kern w:val="36"/>
          <w:sz w:val="24"/>
          <w:szCs w:val="24"/>
          <w:lang w:eastAsia="ru-RU"/>
        </w:rPr>
      </w:pPr>
      <w:r w:rsidRPr="00A763B9">
        <w:rPr>
          <w:rFonts w:ascii="Arial" w:eastAsia="Times New Roman" w:hAnsi="Arial" w:cs="Arial"/>
          <w:b/>
          <w:bCs/>
          <w:color w:val="4D4D4D"/>
          <w:kern w:val="36"/>
          <w:sz w:val="24"/>
          <w:szCs w:val="24"/>
          <w:lang w:eastAsia="ru-RU"/>
        </w:rPr>
        <w:t>Приказ Министерства просвещения РФ и Федеральной службы по надзору в сфере образования и науки от 15 июня 2020 г. N 298/656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году"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Зарегистрировано в Минюсте РФ 17 июня 2020 г.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N 58663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    Во исполнение пункта 2 постановления Правительства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Российской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Федерации от 10 июня 2020 г. N 842 "Об особенностях проведения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государственной итоговой аттестации по образовательным программам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основного общего и среднего общего образования и вступительных испытаний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при приеме на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обучение по программам</w:t>
      </w:r>
      <w:proofErr w:type="gramEnd"/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A763B9">
        <w:rPr>
          <w:rFonts w:ascii="Courier New" w:eastAsia="Times New Roman" w:hAnsi="Courier New" w:cs="Courier New"/>
          <w:color w:val="000000"/>
          <w:lang w:eastAsia="ru-RU"/>
        </w:rPr>
        <w:t>бакалавриата</w:t>
      </w:r>
      <w:proofErr w:type="spellEnd"/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и программам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специалитета</w:t>
      </w:r>
      <w:proofErr w:type="spellEnd"/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в 2020 году" (официальный интернет-портал правовой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информации http://www.pravo.gov.ru, 13 июня 2020 года), в соответствии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с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частью 5 статьи 59 Федерального закона от 29 декабря 2012 г. N 273-ФЗ "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Об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образовании в Российской Федерации" (Собрание законодательства Российской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Федерации, 2012, N 53, ст. 7598; 2019, N 30, ст. 4134), подпунктом 4.2.25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Положения о Министерстве просвещения Российской Федерации, утвержденного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постановлением Правительства Российской Федерации от 28 июля 2018 г.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N 884 (Собрание законодательства Российской Федерации, 2018, N 32,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ст. 5343; 2019, N 51, ст. 7631), и подпунктом 5.2.7 Положения о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Федеральной службе по надзору в сфере образования и науки, утвержденного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постановлением Правительства Российской Федерации от 28 июля 2018 г.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N 885 (Собрание законодательства Российской Федерации, 2018, N 32,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ст. 5344; 2019, N 51, ст. 7643), приказываем: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    1. Утвердить следующее единое расписание проведения единого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государственного экзамена (далее - ЕГЭ):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    1.1. Пробный экзамен: 29 июня (понедельник) и (или) 30 июня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(вторник).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    1.2. Для лиц, освоивших образовательные программы среднего общего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образования в текущем году и предыдущие годы,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имеющих</w:t>
      </w:r>
      <w:proofErr w:type="gramEnd"/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документ об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образовании, подтверждающий получение среднего общего образования (или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образовательные программы среднего (полного) общего образования -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для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лиц, получивших документ об образовании, подтверждающий получение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среднего (полного) общего образования, до 1 сентября 2013 г.) и (или)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подтверждающий</w:t>
      </w:r>
      <w:proofErr w:type="gramEnd"/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получение среднего профессионального образования, а также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для лиц, имеющих среднее общее образование, полученное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иностранных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организациях, осуществляющих образовательную деятельность, обучающихся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по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образовательным программам среднего профессионального образования,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обучающихся</w:t>
      </w:r>
      <w:proofErr w:type="gramEnd"/>
      <w:r w:rsidRPr="00A763B9">
        <w:rPr>
          <w:rFonts w:ascii="Courier New" w:eastAsia="Times New Roman" w:hAnsi="Courier New" w:cs="Courier New"/>
          <w:color w:val="000000"/>
          <w:lang w:eastAsia="ru-RU"/>
        </w:rPr>
        <w:t>, получающих среднее общее образование в иностранных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организациях</w:t>
      </w:r>
      <w:proofErr w:type="gramEnd"/>
      <w:r w:rsidRPr="00A763B9">
        <w:rPr>
          <w:rFonts w:ascii="Courier New" w:eastAsia="Times New Roman" w:hAnsi="Courier New" w:cs="Courier New"/>
          <w:color w:val="000000"/>
          <w:lang w:eastAsia="ru-RU"/>
        </w:rPr>
        <w:t>, осуществляющих образовательную деятельность, в том числе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lastRenderedPageBreak/>
        <w:t>при наличии у них действующих результатов единого государственного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экзамена (далее - участники ЕГЭ):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    3 июля (пятница) - география, литература, информатика и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информационно-коммуникационные технологии (ИКТ);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    6 июля (понедельник) - русский язык;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    7 июля (вторник) - русский язык;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    10 июля (пятница) - ЕГЭ по математике профильного уровня; 13 июля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(понедельник) - история, физика; 16 июля (четверг) - обществознание,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химия;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20 июля (понедельник) - иностранные языки (английский, французский,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немецкий</w:t>
      </w:r>
      <w:proofErr w:type="gramEnd"/>
      <w:r w:rsidRPr="00A763B9">
        <w:rPr>
          <w:rFonts w:ascii="Courier New" w:eastAsia="Times New Roman" w:hAnsi="Courier New" w:cs="Courier New"/>
          <w:color w:val="000000"/>
          <w:lang w:eastAsia="ru-RU"/>
        </w:rPr>
        <w:t>, испанский, китайский) (за исключением раздела "Говорение"),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биология;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22 июля (среда) - иностранные языки (английский, французский,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немецкий, испанский, китайский) (раздел "Говорение");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23 июля (четверг) - иностранные языки (английский, французский,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немецкий, испанский, китайский) (раздел "Говорение").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    1.3. Для участников ЕГЭ, не явившихся на экзамен в даты,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установленные</w:t>
      </w:r>
      <w:proofErr w:type="gramEnd"/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подпунктом 1.2 пункта 1 настоящего приказа, по уважительным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причинам (болезнь или иные обстоятельства), подтвержденным документально;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участников ЕГЭ, у которых совпали сроки проведения экзаменов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по</w:t>
      </w:r>
      <w:proofErr w:type="gramEnd"/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отдельным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учебным предметам в даты, установленные подпунктом 1.2 пункта 1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настоящего приказа; участников ЕГЭ, принявших участие в ЕГЭ в даты,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установленные</w:t>
      </w:r>
      <w:proofErr w:type="gramEnd"/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подпунктом 1.2 пункта 1 настоящего приказа, но не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завершивших</w:t>
      </w:r>
      <w:proofErr w:type="gramEnd"/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выполнение экзаменационной работы по уважительным причинам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(болезнь или иные обстоятельства),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подтвержденным</w:t>
      </w:r>
      <w:proofErr w:type="gramEnd"/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документально;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участников ЕГЭ, принявших участие в ЕГЭ в даты, установленные подпунктом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1.2 пункта 1 настоящего приказа,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апелляции</w:t>
      </w:r>
      <w:proofErr w:type="gramEnd"/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которых о нарушении Порядка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проведения государственной итоговой аттестации по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образовательным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программам среднего общего образования, утвержденного приказом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Министерства просвещения Российской Федерации и Федеральной службы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по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надзору в сфере образования и науки от 7 ноября 2018 г. N 190/1512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(зарегистрирован Министерством юстиции Российской Федерации 10 декабря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2018 г., регистрационный N 52952) (далее - Порядок), конфликтной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комиссией были удовлетворены; участников ЕГЭ, принявших участие в ЕГЭ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даты, установленные подпунктом 1.2 пункта 1 настоящего приказа, чьи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результаты были аннулированы по решению председателя государственной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экзаменационной комиссии (далее - ГЭК) в случае выявления фактов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нарушений Порядка, совершенных лицами, указанными в пунктах 59 и 60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Порядка, или иными (в том числе неустановленными) лицами: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24 июля (пятница) - по всем учебным предметам (за исключением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русского языка и иностранных языков (английский, французский, немецкий,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испанский, китайский);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    25 июля (суббота) - по всем учебным предметам.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    1.4. Для участников ЕГЭ, не явившихся на экзамен в даты,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установленные</w:t>
      </w:r>
      <w:proofErr w:type="gramEnd"/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подпунктами 1.2 и (или) 1.3 пункта 1 настоящего приказа, по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уважительным причинам (болезнь или иные обстоятельства), подтвержденным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документально; участников ЕГЭ, принявших участие в ЕГЭ в даты,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установленные</w:t>
      </w:r>
      <w:proofErr w:type="gramEnd"/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подпунктом 1.3 пункта 1 настоящего приказа, но не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завершивших</w:t>
      </w:r>
      <w:proofErr w:type="gramEnd"/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выполнение экзаменационной работы по уважительным причинам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(болезнь или иные обстоятельства),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подтвержденным</w:t>
      </w:r>
      <w:proofErr w:type="gramEnd"/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документально;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участников ЕГЭ, принявших участие в ЕГЭ в даты, установленные подпунктом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1.3 пункта 1 настоящего приказа,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апелляции</w:t>
      </w:r>
      <w:proofErr w:type="gramEnd"/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которых о нарушении Порядка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конфликтной комиссией были удовлетворены; участников ЕГЭ, принявших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участие в ЕГЭ в даты, установленные подпунктом 1.3 пункта 1 настоящего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приказа, чьи результаты были аннулированы по решению председателя ГЭК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случае</w:t>
      </w:r>
      <w:proofErr w:type="gramEnd"/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выявления фактов нарушений Порядка, совершенных лицами, указанными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в пунктах 59 и 60 Порядка, или иными (в том числе неустановленными)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лицами: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    3 августа (понедельник) - география, литература, информатика и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информационно-коммуникационные технологии (ИКТ), иностранные языки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(английский, французский, немецкий, испанский, китайский) (раздел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"Говорение"), биология, история;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    5 августа (среда) - русский язык;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    7 августа (пятница) - обществознание, химия, физика,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иностранные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языки (английский, французский, немецкий, испанский, китайский) (за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исключением раздела "Говорение"), ЕГЭ по математике профильного уровня.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    1.5. Для участников ЕГЭ, у которых совпали сроки проведения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экзаменов по отдельным учебным предметам в даты, установленные подпунктом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1.4 пункта 1 настоящего приказа; участников ЕГЭ, принявших участие в ЕГЭ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в даты, установленные подпунктом 1.4 пункта 1 настоящего приказа, но не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завершивших</w:t>
      </w:r>
      <w:proofErr w:type="gramEnd"/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выполнение экзаменационной работы по уважительным причинам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(болезнь или иные обстоятельства),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подтвержденным</w:t>
      </w:r>
      <w:proofErr w:type="gramEnd"/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документально;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участников ЕГЭ, принявших участие в ЕГЭ в даты, установленные подпунктом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1.4 пункта 1 настоящего приказа,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апелляции</w:t>
      </w:r>
      <w:proofErr w:type="gramEnd"/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которых о нарушении Порядка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конфликтной комиссией были удовлетворены; участников ЕГЭ, принявших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участие в ЕГЭ в даты, установленные подпунктом 1.4 пункта 1 настоящего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приказа, чьи результаты были аннулированы по решению председателя ГЭК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случае</w:t>
      </w:r>
      <w:proofErr w:type="gramEnd"/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выявления фактов нарушений Порядка, совершенных лицами, указанными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в пунктах 59 и 60 Порядка, или иными (в том числе неустановленными)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лицами: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    8 августа (суббота) - по всем учебным предметам. 2. Установить, что: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    2.1. ЕГЭ по всем учебным предметам начинается в 10.00 по местному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времени.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    2.2. Продолжительность ЕГЭ по математике профильного уровня, физике,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литературе, информатике и информационно-коммуникационным технологиям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(ИКТ), обществознанию, истории составляет 3 часа 55 минут (235 минут);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по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русскому языку, химии, биологии - 3 часа 30 минут (210 минут);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по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географии, иностранным языкам (английский, французский, немецкий,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испанский</w:t>
      </w:r>
      <w:proofErr w:type="gramEnd"/>
      <w:r w:rsidRPr="00A763B9">
        <w:rPr>
          <w:rFonts w:ascii="Courier New" w:eastAsia="Times New Roman" w:hAnsi="Courier New" w:cs="Courier New"/>
          <w:color w:val="000000"/>
          <w:lang w:eastAsia="ru-RU"/>
        </w:rPr>
        <w:t>, китайский) (за исключением раздела "Говорение") - 3 часа (180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минут); по иностранным языкам (английский, французский, немецкий,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испанский) (раздел "Говорение") - 15 минут; по китайскому языку (раздел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"Говорение") - 12 минут.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   2.3. Участники ЕГЭ используют средства обучения и воспитания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для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выполнения заданий контрольных измерительных материалов ЕГЭ (далее - КИМ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ЕГЭ) в аудиториях пунктов проведения экзаменов.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    Допускается использование участниками ЕГЭ следующих средств обучения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и воспитания по соответствующим учебным предметам: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    по математике профильного уровня - линейка, не содержащая справочной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информации (далее - линейка), для построения чертежей и рисунков;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    по физике - линейка для построения графиков, оптических и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электрических схем; непрограммируемый калькулятор, обеспечивающий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выполнение арифметических вычислений (сложение, вычитание, умножение,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деление, извлечение корня) и вычисление тригонометрических функций (</w:t>
      </w:r>
      <w:proofErr w:type="spellStart"/>
      <w:r w:rsidRPr="00A763B9">
        <w:rPr>
          <w:rFonts w:ascii="Courier New" w:eastAsia="Times New Roman" w:hAnsi="Courier New" w:cs="Courier New"/>
          <w:color w:val="000000"/>
          <w:lang w:eastAsia="ru-RU"/>
        </w:rPr>
        <w:t>sin</w:t>
      </w:r>
      <w:proofErr w:type="spellEnd"/>
      <w:r w:rsidRPr="00A763B9">
        <w:rPr>
          <w:rFonts w:ascii="Courier New" w:eastAsia="Times New Roman" w:hAnsi="Courier New" w:cs="Courier New"/>
          <w:color w:val="000000"/>
          <w:lang w:eastAsia="ru-RU"/>
        </w:rPr>
        <w:t>,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cos</w:t>
      </w:r>
      <w:proofErr w:type="spellEnd"/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, </w:t>
      </w:r>
      <w:proofErr w:type="spellStart"/>
      <w:r w:rsidRPr="00A763B9">
        <w:rPr>
          <w:rFonts w:ascii="Courier New" w:eastAsia="Times New Roman" w:hAnsi="Courier New" w:cs="Courier New"/>
          <w:color w:val="000000"/>
          <w:lang w:eastAsia="ru-RU"/>
        </w:rPr>
        <w:t>tg</w:t>
      </w:r>
      <w:proofErr w:type="spellEnd"/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, </w:t>
      </w:r>
      <w:proofErr w:type="spellStart"/>
      <w:r w:rsidRPr="00A763B9">
        <w:rPr>
          <w:rFonts w:ascii="Courier New" w:eastAsia="Times New Roman" w:hAnsi="Courier New" w:cs="Courier New"/>
          <w:color w:val="000000"/>
          <w:lang w:eastAsia="ru-RU"/>
        </w:rPr>
        <w:t>ctg</w:t>
      </w:r>
      <w:proofErr w:type="spellEnd"/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, </w:t>
      </w:r>
      <w:proofErr w:type="spellStart"/>
      <w:r w:rsidRPr="00A763B9">
        <w:rPr>
          <w:rFonts w:ascii="Courier New" w:eastAsia="Times New Roman" w:hAnsi="Courier New" w:cs="Courier New"/>
          <w:color w:val="000000"/>
          <w:lang w:eastAsia="ru-RU"/>
        </w:rPr>
        <w:t>arcsin</w:t>
      </w:r>
      <w:proofErr w:type="spellEnd"/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, </w:t>
      </w:r>
      <w:proofErr w:type="spellStart"/>
      <w:r w:rsidRPr="00A763B9">
        <w:rPr>
          <w:rFonts w:ascii="Courier New" w:eastAsia="Times New Roman" w:hAnsi="Courier New" w:cs="Courier New"/>
          <w:color w:val="000000"/>
          <w:lang w:eastAsia="ru-RU"/>
        </w:rPr>
        <w:t>arccos</w:t>
      </w:r>
      <w:proofErr w:type="spellEnd"/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, </w:t>
      </w:r>
      <w:proofErr w:type="spellStart"/>
      <w:r w:rsidRPr="00A763B9">
        <w:rPr>
          <w:rFonts w:ascii="Courier New" w:eastAsia="Times New Roman" w:hAnsi="Courier New" w:cs="Courier New"/>
          <w:color w:val="000000"/>
          <w:lang w:eastAsia="ru-RU"/>
        </w:rPr>
        <w:t>arctg</w:t>
      </w:r>
      <w:proofErr w:type="spellEnd"/>
      <w:r w:rsidRPr="00A763B9">
        <w:rPr>
          <w:rFonts w:ascii="Courier New" w:eastAsia="Times New Roman" w:hAnsi="Courier New" w:cs="Courier New"/>
          <w:color w:val="000000"/>
          <w:lang w:eastAsia="ru-RU"/>
        </w:rPr>
        <w:t>), а также не осуществляющий функций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средства связи, хранилища базы данных и не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имеющий</w:t>
      </w:r>
      <w:proofErr w:type="gramEnd"/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доступа к сетям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передачи данных (в том числе к информационно-телекоммуникационной сети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"Интернет") (далее - непрограммируемый калькулятор);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    по химии - непрограммируемый калькулятор; периодическая система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химических элементов Д.И. Менделеева, таблица растворимости солей, кислот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и оснований в воде, электрохимический ряд напряжений металлов;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    по географии - линейка для измерения расстояний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по</w:t>
      </w:r>
      <w:proofErr w:type="gramEnd"/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топографической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карте; транспортир, не содержащий справочной информации, для определения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азимутов по топографической карте; непрограммируемый калькулятор;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    по иностранным языкам - технические средства, обеспечивающие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воспроизведение аудиозаписей, содержащихся на электронных носителях,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для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выполнения заданий раздела "</w:t>
      </w:r>
      <w:proofErr w:type="spellStart"/>
      <w:r w:rsidRPr="00A763B9">
        <w:rPr>
          <w:rFonts w:ascii="Courier New" w:eastAsia="Times New Roman" w:hAnsi="Courier New" w:cs="Courier New"/>
          <w:color w:val="000000"/>
          <w:lang w:eastAsia="ru-RU"/>
        </w:rPr>
        <w:t>Аудирование</w:t>
      </w:r>
      <w:proofErr w:type="spellEnd"/>
      <w:r w:rsidRPr="00A763B9">
        <w:rPr>
          <w:rFonts w:ascii="Courier New" w:eastAsia="Times New Roman" w:hAnsi="Courier New" w:cs="Courier New"/>
          <w:color w:val="000000"/>
          <w:lang w:eastAsia="ru-RU"/>
        </w:rPr>
        <w:t>" КИМ ЕГЭ; компьютерная техника,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не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имеющая</w:t>
      </w:r>
      <w:proofErr w:type="gramEnd"/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доступ к информационно-телекоммуникационной сети "Интернет";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r w:rsidRPr="00A763B9">
        <w:rPr>
          <w:rFonts w:ascii="Courier New" w:eastAsia="Times New Roman" w:hAnsi="Courier New" w:cs="Courier New"/>
          <w:color w:val="000000"/>
          <w:lang w:eastAsia="ru-RU"/>
        </w:rPr>
        <w:t>аудиогарнитура</w:t>
      </w:r>
      <w:proofErr w:type="spellEnd"/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для выполнения заданий раздела "Говорение" КИМ ЕГЭ.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    В день проведения ЕГЭ на средствах обучения и воспитания не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допускается делать пометки, относящиеся к содержанию заданий КИМ ЕГЭ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по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учебным предметам.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    3. Настоящий приказ вступает в силу с 22 июня 2020 года.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Министр просвещения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Российской Федерации</w:t>
      </w:r>
      <w:r w:rsidR="00023033">
        <w:rPr>
          <w:rFonts w:ascii="Courier New" w:eastAsia="Times New Roman" w:hAnsi="Courier New" w:cs="Courier New"/>
          <w:color w:val="000000"/>
          <w:lang w:val="en-US" w:eastAsia="ru-RU"/>
        </w:rPr>
        <w:t xml:space="preserve">                                     C</w:t>
      </w:r>
      <w:r w:rsidR="00023033">
        <w:rPr>
          <w:rFonts w:ascii="Courier New" w:eastAsia="Times New Roman" w:hAnsi="Courier New" w:cs="Courier New"/>
          <w:color w:val="000000"/>
          <w:lang w:eastAsia="ru-RU"/>
        </w:rPr>
        <w:t>.С. Кравцов</w:t>
      </w:r>
      <w:bookmarkStart w:id="0" w:name="_GoBack"/>
      <w:bookmarkEnd w:id="0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Временно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исполняющий</w:t>
      </w:r>
      <w:proofErr w:type="gramEnd"/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 обязанности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руководителя </w:t>
      </w:r>
      <w:proofErr w:type="gramStart"/>
      <w:r w:rsidRPr="00A763B9">
        <w:rPr>
          <w:rFonts w:ascii="Courier New" w:eastAsia="Times New Roman" w:hAnsi="Courier New" w:cs="Courier New"/>
          <w:color w:val="000000"/>
          <w:lang w:eastAsia="ru-RU"/>
        </w:rPr>
        <w:t>Федеральной</w:t>
      </w:r>
      <w:proofErr w:type="gramEnd"/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>службы по надзору в сфере</w:t>
      </w:r>
    </w:p>
    <w:p w:rsidR="00A763B9" w:rsidRPr="00A763B9" w:rsidRDefault="00A763B9" w:rsidP="00A7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763B9">
        <w:rPr>
          <w:rFonts w:ascii="Courier New" w:eastAsia="Times New Roman" w:hAnsi="Courier New" w:cs="Courier New"/>
          <w:color w:val="000000"/>
          <w:lang w:eastAsia="ru-RU"/>
        </w:rPr>
        <w:t xml:space="preserve">образования и науки          </w:t>
      </w:r>
      <w:r w:rsidR="00023033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</w:t>
      </w:r>
      <w:r w:rsidRPr="00A763B9">
        <w:rPr>
          <w:rFonts w:ascii="Courier New" w:eastAsia="Times New Roman" w:hAnsi="Courier New" w:cs="Courier New"/>
          <w:color w:val="000000"/>
          <w:lang w:eastAsia="ru-RU"/>
        </w:rPr>
        <w:t>А.А. Музаев</w:t>
      </w:r>
    </w:p>
    <w:p w:rsidR="006F1C47" w:rsidRPr="00A763B9" w:rsidRDefault="00A763B9" w:rsidP="00A763B9">
      <w:pPr>
        <w:jc w:val="both"/>
      </w:pPr>
      <w:r w:rsidRPr="00A763B9">
        <w:rPr>
          <w:rFonts w:ascii="Arial" w:eastAsia="Times New Roman" w:hAnsi="Arial" w:cs="Arial"/>
          <w:color w:val="000000"/>
          <w:lang w:eastAsia="ru-RU"/>
        </w:rPr>
        <w:br/>
      </w:r>
      <w:r w:rsidRPr="00A763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6F1C47" w:rsidRPr="00A7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B9"/>
    <w:rsid w:val="00023033"/>
    <w:rsid w:val="006F1C47"/>
    <w:rsid w:val="00A7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1583</Words>
  <Characters>9025</Characters>
  <Application>Microsoft Office Word</Application>
  <DocSecurity>0</DocSecurity>
  <Lines>75</Lines>
  <Paragraphs>21</Paragraphs>
  <ScaleCrop>false</ScaleCrop>
  <Company/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dcterms:created xsi:type="dcterms:W3CDTF">2020-06-18T10:14:00Z</dcterms:created>
  <dcterms:modified xsi:type="dcterms:W3CDTF">2020-06-18T10:17:00Z</dcterms:modified>
</cp:coreProperties>
</file>