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3433D1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433D1">
        <w:rPr>
          <w:rFonts w:ascii="Times New Roman" w:hAnsi="Times New Roman" w:cs="Times New Roman"/>
          <w:b/>
          <w:bCs/>
          <w:sz w:val="52"/>
          <w:szCs w:val="52"/>
        </w:rPr>
        <w:t>Доклад</w:t>
      </w:r>
    </w:p>
    <w:p w:rsidR="00182AE3" w:rsidRDefault="00182AE3" w:rsidP="003433D1">
      <w:pPr>
        <w:pStyle w:val="NormalWeb"/>
        <w:jc w:val="center"/>
        <w:rPr>
          <w:b/>
          <w:bCs/>
          <w:color w:val="000000"/>
          <w:spacing w:val="20"/>
          <w:sz w:val="36"/>
          <w:szCs w:val="36"/>
        </w:rPr>
      </w:pPr>
      <w:r>
        <w:rPr>
          <w:b/>
          <w:bCs/>
          <w:color w:val="000000"/>
          <w:spacing w:val="20"/>
          <w:sz w:val="36"/>
          <w:szCs w:val="36"/>
        </w:rPr>
        <w:t>к выступлению на августовской научно-практической конференции 28.08.2013.</w:t>
      </w:r>
    </w:p>
    <w:p w:rsidR="00182AE3" w:rsidRPr="003433D1" w:rsidRDefault="00182AE3" w:rsidP="003433D1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82AE3" w:rsidRPr="003433D1" w:rsidRDefault="00182AE3" w:rsidP="00B91AF6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3433D1">
        <w:rPr>
          <w:rFonts w:ascii="Times New Roman" w:hAnsi="Times New Roman" w:cs="Times New Roman"/>
          <w:sz w:val="44"/>
          <w:szCs w:val="44"/>
        </w:rPr>
        <w:t>Тема: Современный подход к развитию физических качеств детей в ДОУ</w:t>
      </w:r>
    </w:p>
    <w:p w:rsidR="00182AE3" w:rsidRPr="003433D1" w:rsidRDefault="00182AE3" w:rsidP="00B91AF6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3433D1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МКДОУ №90</w:t>
      </w:r>
    </w:p>
    <w:p w:rsidR="00182AE3" w:rsidRDefault="00182AE3" w:rsidP="003433D1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182AE3" w:rsidRDefault="00182AE3" w:rsidP="003433D1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Савина В.В.</w:t>
      </w:r>
      <w:bookmarkStart w:id="0" w:name="_GoBack"/>
      <w:bookmarkEnd w:id="0"/>
    </w:p>
    <w:p w:rsidR="00182AE3" w:rsidRDefault="00182AE3" w:rsidP="003433D1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B91AF6">
        <w:rPr>
          <w:rFonts w:ascii="Times New Roman" w:hAnsi="Times New Roman" w:cs="Times New Roman"/>
          <w:sz w:val="32"/>
          <w:szCs w:val="32"/>
        </w:rPr>
        <w:t xml:space="preserve">лайд 2.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Сегодня, в связи с ухудшением здоровья детей,  актуальной становится проблема поиска эффективных путей укрепления здоровья, коррекции недостатков физического развития , профилактики заболеваний и увеличения двигательной активности детей.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Так как наш детский сад компенсирующего вида, то охрана и укрепление здоровья детей является приоритетным направлением. Современные требования как со стороны государства (ФГТ к структуре  ООП), так и со стороны родителей, законных представителей воспитанников внесли коррективы в работу по физическому воспитанию и в нашем ДОУ. Нами была разработана система физкультурно-оздоровительной работы или технология здоровьесбережения детей, целью которой является…Формирование предпосылок здорового образа жизни , потребности в двигательной активности и физическом совершенствовании детей дошкольного возраста.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 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B91AF6">
        <w:rPr>
          <w:rFonts w:ascii="Times New Roman" w:hAnsi="Times New Roman" w:cs="Times New Roman"/>
          <w:sz w:val="32"/>
          <w:szCs w:val="32"/>
        </w:rPr>
        <w:t>адачи оздоровительной работы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Организация рационального режима дня, обеспечение суточной продолжительности сна в соответствии с возрастными и индивидуальными потребностями 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Создание условий для оптимального двигательного режима.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Обеспечение благоприятной гигиенической обстановки и условий для культурно-гигиенического воспитания.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Предупреждения травматизма.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Обеспечение безопасности.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Реализация индивидуально-дифференцированного подхода к детям.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Обеспечение психологической безопасности детей во время их пребывания в детском саду.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Повышение физической подготовленности через оптимизацию двигательной активности.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 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B91AF6">
        <w:rPr>
          <w:rFonts w:ascii="Times New Roman" w:hAnsi="Times New Roman" w:cs="Times New Roman"/>
          <w:sz w:val="32"/>
          <w:szCs w:val="32"/>
        </w:rPr>
        <w:t>ами была разработана стратегия по охране и укреплению здоровья в которую входят следующие меры: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Помощь в период адаптации ребенка к условиям ДОУ.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Утверждение личностно-ориентированной модели общения взрослые- ребенок.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Дифференцированный подход к физическому воспитанию детей в зависимости от пола.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Коррекционная работа с детьми.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Профилактические оздоровительные мероприятия.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Санитарно-просветительская деятельность среди взрослых и детей.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Физкультурно- оздоровительные мероприятия.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Организация и проведение летне-оздоровительного сезона.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Активное привлечение родителей.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 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B91AF6">
        <w:rPr>
          <w:rFonts w:ascii="Times New Roman" w:hAnsi="Times New Roman" w:cs="Times New Roman"/>
          <w:sz w:val="32"/>
          <w:szCs w:val="32"/>
        </w:rPr>
        <w:t>ридерживаемся таких принципов как :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Комплексность использования профилактических и оздоровительных технологий с учетом состояния здоровья воспитанников, структуры учебного года экологических и климатических условий.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Непрерывность и системность поведения мероприятий.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Максимальный охват всех нуждающихся в оздоровлении.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Использование современных технологий.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Формирование положительной мотивации у воспитанников.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 6.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В здоровьесберегающую деятельность входят: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Лечебно-профилактическая и оздоровительная работа.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Физкультурно-оздоровительная работа ( НОД и совместная деятельность).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Создание здоровьесберегающей среды.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Коррекционная работа.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Взаимодействие с родителями.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Мониторинг физического развития и здоровья детей.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B91AF6"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1AF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В лечебно-профилактическую работу входят: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Занятия ЛФК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Массаж.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Физиопроцедуры.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Кислородный коктель.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Гидромассаж.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А так же в учреждении проводится галотерапия(соляная пещера), закаливание, витаминотерапия.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1AF6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B91AF6">
        <w:rPr>
          <w:rFonts w:ascii="Times New Roman" w:hAnsi="Times New Roman" w:cs="Times New Roman"/>
          <w:sz w:val="32"/>
          <w:szCs w:val="32"/>
        </w:rPr>
        <w:t xml:space="preserve"> нашей работе используются как традиционные так и нетрадиционные формы оздоровления детей 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Традиционные методы, вы все их хорошо знаете, используются как в режимных моментах так и во время неорганизованной образовательной деятельности.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Стречинг это растягивание мышц в статической и динамической позе.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Остеопатическая гимнастика после сна.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Пропаганда ЗОЖ- цикл занятий и ежедневная работа с детьми в режимные моменты по привитию здоровых привычек ( умывание , прогулки на лыжах , коньках и тд)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B91AF6">
        <w:rPr>
          <w:rFonts w:ascii="Times New Roman" w:hAnsi="Times New Roman" w:cs="Times New Roman"/>
          <w:b/>
          <w:bCs/>
          <w:sz w:val="32"/>
          <w:szCs w:val="32"/>
        </w:rPr>
        <w:t>Слайд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91AF6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b/>
          <w:bCs/>
          <w:sz w:val="32"/>
          <w:szCs w:val="32"/>
        </w:rPr>
        <w:t xml:space="preserve">  В каждом возрастном периоде физкультурные занятия имеют разную направленность: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-маленьким детям они должны доставлять удовольствие, научить их ориентироваться в пространстве, правильно работать с оборудованием, обучить приемам элементарной страховки;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-в среднем возрасте – развить физические качества (прежде всего, выносливость и силу);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-в старших группах – сформировать потребность в движении, развить двигательные способности и самостоятельность.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b/>
          <w:bCs/>
          <w:sz w:val="32"/>
          <w:szCs w:val="32"/>
        </w:rPr>
        <w:t xml:space="preserve">Поэтому в ДОУ используются разнообразные варианты проведения физкультурных занятий: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-занятия по традиционной схеме;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-занятия, состоящие из набора подвижных игр большой, средней и малой интенсивности;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-занятия-тренировки в основных видах движений;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-ритмическая гимнастика – занятия, состоящие из танцевальных движений;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-занятия-соревнования, где дети в ходе различных эстафет двух команд выявляют победителей;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-занятия-зачеты, во время которых дети сдают физкультурные нормы по выполнению основных видов движений на время, скорость, расстояние; 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-самостоятельные занятия, когда ребенку предлагается вид движений, дается определенное время, и он самостоятельно тренируется, после чего проверяется выполнение задания.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 10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Физкультурные праздники, досуги, творческий час, двигательный час, обучение ходьбе на лыжах, «школа мяча», спортивные игры, занятия на тренажерах,  спортивные досуги с участием родителей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 11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 </w:t>
      </w:r>
      <w:r w:rsidRPr="00B91AF6">
        <w:rPr>
          <w:rFonts w:ascii="Times New Roman" w:hAnsi="Times New Roman" w:cs="Times New Roman"/>
          <w:b/>
          <w:bCs/>
          <w:sz w:val="32"/>
          <w:szCs w:val="32"/>
        </w:rPr>
        <w:t xml:space="preserve">Посредством фигурного катания успешно решаются оздоровительные задачи: </w:t>
      </w:r>
      <w:r w:rsidRPr="00B91AF6">
        <w:rPr>
          <w:rFonts w:ascii="Times New Roman" w:hAnsi="Times New Roman" w:cs="Times New Roman"/>
          <w:sz w:val="32"/>
          <w:szCs w:val="32"/>
        </w:rPr>
        <w:t xml:space="preserve">Идет пропорциональное развитие всей мышечной системы;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 Тренируется вестибулярный аппарат;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 Вырабатываются ловкость и свобода движений.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  Улучшение терморегуляторных процессов в организме и, следовательно, закаливание детей.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Основные критерии достижений детей: выполнение контрольных нормативов, их положительная динамика, высокий уровень физической подготовленности, низкая заболеваемость.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t xml:space="preserve"> </w:t>
      </w:r>
      <w:r w:rsidRPr="00B91AF6">
        <w:rPr>
          <w:rFonts w:ascii="Times New Roman" w:hAnsi="Times New Roman" w:cs="Times New Roman"/>
          <w:sz w:val="32"/>
          <w:szCs w:val="32"/>
        </w:rPr>
        <w:t xml:space="preserve">В настоящее время в спортивно – оздоровительной группе фигурного катания насчитывается более ста детей (70%). На занятиях, которые проходят 2-3 раза в неделю, дети учатся элементам   акробатики, гимнастики,  занимаются хореографией ( в зале), а на льду постепенно осваивают ходьбу с поддержкой и без поддержки,  приставными шагами, в полу присяде, на зубцах, скольжение, упражнения «Ласточка», «Пистолетик», «Змейка».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Слайд12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Содержание определяется Примерной основной образовательной программой «Детство» и программой Головина «Оздоровление дошкольников»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Слайд13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B91AF6">
        <w:rPr>
          <w:rFonts w:ascii="Times New Roman" w:hAnsi="Times New Roman" w:cs="Times New Roman"/>
          <w:sz w:val="32"/>
          <w:szCs w:val="32"/>
        </w:rPr>
        <w:t>нтеграция образовательной области физическая культура с другими областями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Т.е., практически, со всеми.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В каждой образовательной области проведение пальчиковой гимнастики , дыхательной , подвижных игр и динамических пауз, мимической гимнастики.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Слайд14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 Физическая культура тесно связана с образовательной областью «Здоровье», основная задача которой -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Приобщение детей к здоровому образу жизни, укрепление физического и психического здоровья: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Воспитание навыков и привычек культуры поведения, гигиенических привычек, положительных взаимоотношений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Активная двигательная деятельность детей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Проведение лечебно-профилактических  и оздоровительных мероприятий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Правильное питание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Обогащение представлений о своем здоровье, о том как его сохранить и укрепить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B91AF6">
        <w:rPr>
          <w:rFonts w:ascii="Times New Roman" w:hAnsi="Times New Roman" w:cs="Times New Roman"/>
          <w:sz w:val="32"/>
          <w:szCs w:val="32"/>
        </w:rPr>
        <w:t>лайд15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 Наша технология предполагает: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Внедрение здоровьесберегающих технологий ( самомассаж, дыхательная и остеопатическая гимнастика, релаксационная гимнастика, стрейчинг др.)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Музыкально-спортивные развлечения по ОБЖ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В своей работе мы обязательно учитываем половые особенности дошкольников. Гендерный подход в физическом воспитании, это: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Подбор упражнений, нормирование физической нагрузки;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Учет двигательных предпочтений;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Взаимодействие в процессе выполнения физических упражнений и в  подвижных играх;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Система поощрений и наказаний;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Требования к качеству выполнения заданий;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Размещение и уборка инвентаря и оборудования;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Диагностика физического состояния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По задачам.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Задача инструктора: Укрепление здоровья, совершенствование двигательного статуса.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Общеобразовательная программа, разработанная в ДОУ, предусматривает тесное взаимодействие специалистов ДОУ. Разработан план по взаимодействию специалистов. В течение года проводится  цикл совместной деятельности с детьми с участием учителя-логопеда, муз. руководителя, педагога-психолога . В основном это тематические развлечения, музыкально-спортивные мероприятия, НОД ( неорганизованная образовательная деятельность).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Слайд17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ДОУ работает над повышением двигательной активности. Двигательная активность –один из показателей здоровья ребенка.  Ежедневная двигательная активность составляет 4,5-6 часов.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B91AF6">
        <w:rPr>
          <w:rFonts w:ascii="Times New Roman" w:hAnsi="Times New Roman" w:cs="Times New Roman"/>
          <w:sz w:val="32"/>
          <w:szCs w:val="32"/>
        </w:rPr>
        <w:t xml:space="preserve">лайд 18.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Особое значение в укреплении здоровья детей, координации всестороннего физического и психического развития, придается построению двигательной предметно - развивающей среды. Решению задач физического воспитания способствует создание условий, обеспечивающих подбор физкультурного оборудования и спортивного  инвентаря. Новое спортивное оборудование-это всегда дополнительный стимул активизации физкультурно-оздоровительной работы. Поэтому оно никогда не бывает лишним. Наш зал оборудован тренажерами, стеной для лазания, массажными мячами разного диаметра, корригирующими дорожками, палками, веревками и т.д.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  В групповых комнатах  имеются спортивные уголки, оснащенные  не только традиционным спортивным инвентарем, но и ярким нетрадиционным оборудованием и пособиями, изготовленными из бросового материала, привлекающими глаз ребенка для того, чтобы он хотел с ним заниматься, получал удовольствие от занятий. Для этого были изготовлены: большие и малые массажеры, сделанные из пробок и коробочек «киндер-сюрпризов»; «ходули» из чурочек, платочки, массажные коврики из пуговиц, пробок, веревок, фломастеров, кусочков меха и мн. др. 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    Такие снаряды учат детей сохранять равновесие, развивают координацию движений, быстроту реакции, ловкость, глазомер, меткость; способствуют активизации биологически активных зон, оказывают тонизирующее действие, а так же используются  для профилактики и коррекции плоскостопия.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 19. спортплощадка на территории;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Площадка для подвижных игр и развлечений в летний период; 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площадка для катания на коньках;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 20.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массажный кабинет;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физиокабинет;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соляная пещера;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кабинет педагога – психолога и кабинет учителя - логопеда;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медицинское обслуживание в детском саду обеспечивают: старшая медицинская сестра, медсестра массажист, физио-медсестра, врач-ортопед, инструктор ФК и  ЛФК, а так же закрепленный за дошкольным учреждением штатный работник поликлиники: врач-педиатр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 21.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 в нашем учреждении 5 ортопедических групп. Поэтому в саду проводится ежедневная коррекционно-профилактическая работа. Специалисты проводят  индивидуальные и подгрупповые занятия; со стороны воспитателей – это соблюдение ортопедического режима и работа с родителями.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B91AF6">
        <w:rPr>
          <w:rFonts w:ascii="Times New Roman" w:hAnsi="Times New Roman" w:cs="Times New Roman"/>
          <w:sz w:val="32"/>
          <w:szCs w:val="32"/>
        </w:rPr>
        <w:t>лайд 22.</w:t>
      </w:r>
      <w:r w:rsidRPr="00B91A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b/>
          <w:bCs/>
          <w:sz w:val="32"/>
          <w:szCs w:val="32"/>
        </w:rPr>
        <w:t>Взаимодействие с родителями –</w:t>
      </w:r>
      <w:r w:rsidRPr="00B91AF6">
        <w:rPr>
          <w:rFonts w:ascii="Times New Roman" w:hAnsi="Times New Roman" w:cs="Times New Roman"/>
          <w:b/>
          <w:bCs/>
          <w:sz w:val="32"/>
          <w:szCs w:val="32"/>
        </w:rPr>
        <w:br/>
        <w:t>необходимое условие для создания единого образовательного пространства в ДОУ</w:t>
      </w:r>
      <w:r w:rsidRPr="00B91A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В нашем учреждении создан и успешно функционирует </w:t>
      </w:r>
      <w:r w:rsidRPr="00B91AF6">
        <w:rPr>
          <w:rFonts w:ascii="Times New Roman" w:hAnsi="Times New Roman" w:cs="Times New Roman"/>
          <w:b/>
          <w:bCs/>
          <w:sz w:val="32"/>
          <w:szCs w:val="32"/>
        </w:rPr>
        <w:t xml:space="preserve"> клуб для заинтересованных родителей «Здоровячок».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b/>
          <w:bCs/>
          <w:sz w:val="32"/>
          <w:szCs w:val="32"/>
        </w:rPr>
        <w:t>- Размещается познавательная информация на стендах, в шерпах;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b/>
          <w:bCs/>
          <w:sz w:val="32"/>
          <w:szCs w:val="32"/>
        </w:rPr>
        <w:t>-организован  выпуск газет, буклетов на тему здоровья;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b/>
          <w:bCs/>
          <w:sz w:val="32"/>
          <w:szCs w:val="32"/>
        </w:rPr>
        <w:t>-проводится  консультирование по физическому и психическому развитию;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b/>
          <w:bCs/>
          <w:sz w:val="32"/>
          <w:szCs w:val="32"/>
        </w:rPr>
        <w:t>-открыта  « Школа фигурного катания»;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b/>
          <w:bCs/>
          <w:sz w:val="32"/>
          <w:szCs w:val="32"/>
        </w:rPr>
        <w:t>- А также проводятся традиц.праздник «Папа, мама и я – спортивная семья», недели здоровья;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B91AF6">
        <w:rPr>
          <w:rFonts w:ascii="Times New Roman" w:hAnsi="Times New Roman" w:cs="Times New Roman"/>
          <w:b/>
          <w:bCs/>
          <w:sz w:val="32"/>
          <w:szCs w:val="32"/>
        </w:rPr>
        <w:t xml:space="preserve"> и дни открытых дверей.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 23.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Для наиболее эффективной  работы  по физическому развитию ребенка является внедрение в образовательный процесс инновационных технологий. На протяжении четырех лет мы работаем по программа кандидата биологических наук, доцента кафедры теории и методики физической культуры О.В. Головина, который является нашим научным консультантом.  Педагогическая технология , разработанная им, представляет собой организованный, строго регламентированный образовательный процесс выполнения ребенком двигательных действий с четко заданными методами, приемами, средствами, формами контроля и организации, направленный на достижение поставленной цели и гарантирующий конечный результат.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</w:t>
      </w:r>
      <w:r w:rsidRPr="00B91AF6">
        <w:rPr>
          <w:rFonts w:ascii="Times New Roman" w:hAnsi="Times New Roman" w:cs="Times New Roman"/>
          <w:sz w:val="32"/>
          <w:szCs w:val="32"/>
        </w:rPr>
        <w:t xml:space="preserve"> 24.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О.В. Головиным была также разработана компьютерная программа, которая Головина позволяет :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Отследить динамику физического развития на протяжении всего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времени обучения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-Создание индивидуальной карты развития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Создание сравнительных графиков, эффективное планирование работы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Более точное информирование о состоянии  физического развития ребенка, рекомендации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 Сокращает время обработки информации 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1. в данном окне вы видите групповые результаты диагностики по различным физическим качествам 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2. у каждого ребенка есть индивидуальное окно, в котором можно занести и отследить динамику по всем параметрам развития ; программа выдает автоматически сравнительные графики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Слайд 25. 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Состояние здоровья детей отслеживается в течение всего года. Исходя из результатов мониторинга планируется работа на следующий учебный год. 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Pr="001C76B4" w:rsidRDefault="00182AE3" w:rsidP="001C76B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C76B4">
        <w:rPr>
          <w:rFonts w:ascii="Times New Roman" w:hAnsi="Times New Roman" w:cs="Times New Roman"/>
          <w:sz w:val="32"/>
          <w:szCs w:val="32"/>
        </w:rPr>
        <w:t xml:space="preserve">Слайд 26. На этом слайде вы видите рост показателей физических качеств детей. 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27. 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Помолчи просто.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>Слайд 28.</w:t>
      </w: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91AF6">
        <w:rPr>
          <w:rFonts w:ascii="Times New Roman" w:hAnsi="Times New Roman" w:cs="Times New Roman"/>
          <w:sz w:val="32"/>
          <w:szCs w:val="32"/>
        </w:rPr>
        <w:t xml:space="preserve">Таким образом, организация такой системы здоровьесберегающей деятельности, позволяет нам спроектировать образовательный процесс, обеспечивающий индивидуальный подход к ребенку, повышение уровня физической подготовленности, формирование устойчивого интереса детей к своему здоровью. </w:t>
      </w:r>
    </w:p>
    <w:p w:rsidR="00182AE3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2AE3" w:rsidRPr="00B91AF6" w:rsidRDefault="00182AE3" w:rsidP="00B91AF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внимание. Вопросы?</w:t>
      </w:r>
    </w:p>
    <w:sectPr w:rsidR="00182AE3" w:rsidRPr="00B91AF6" w:rsidSect="001A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128"/>
    <w:multiLevelType w:val="hybridMultilevel"/>
    <w:tmpl w:val="C8B41804"/>
    <w:lvl w:ilvl="0" w:tplc="B5A89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014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E22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26F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8D5E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80AC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A9B8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40B8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DE2E8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9C64B0"/>
    <w:multiLevelType w:val="hybridMultilevel"/>
    <w:tmpl w:val="17461902"/>
    <w:lvl w:ilvl="0" w:tplc="BA420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480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CC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C62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91D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6515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26CE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8E1F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655D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01C3A76"/>
    <w:multiLevelType w:val="hybridMultilevel"/>
    <w:tmpl w:val="9970DA1E"/>
    <w:lvl w:ilvl="0" w:tplc="3304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25C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36033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FB45E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CCD5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DC2F3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6E69E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02031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A76D6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7F5C4FD7"/>
    <w:multiLevelType w:val="hybridMultilevel"/>
    <w:tmpl w:val="4238C354"/>
    <w:lvl w:ilvl="0" w:tplc="254C6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76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604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2A22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DE2FDA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F2D42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C286A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EA07BB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BB4922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7FF6476F"/>
    <w:multiLevelType w:val="hybridMultilevel"/>
    <w:tmpl w:val="61462CDE"/>
    <w:lvl w:ilvl="0" w:tplc="971C7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8CDB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4A9E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4CDF6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24C4D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22B8A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20A90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8A9F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C34A5C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AF6"/>
    <w:rsid w:val="000F3787"/>
    <w:rsid w:val="00182AE3"/>
    <w:rsid w:val="001A26D7"/>
    <w:rsid w:val="001C76B4"/>
    <w:rsid w:val="001E22F3"/>
    <w:rsid w:val="003433D1"/>
    <w:rsid w:val="005F7687"/>
    <w:rsid w:val="00834987"/>
    <w:rsid w:val="00B91AF6"/>
    <w:rsid w:val="00C5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AF6"/>
    <w:pPr>
      <w:ind w:left="720"/>
    </w:pPr>
  </w:style>
  <w:style w:type="paragraph" w:styleId="NoSpacing">
    <w:name w:val="No Spacing"/>
    <w:uiPriority w:val="99"/>
    <w:qFormat/>
    <w:rsid w:val="00B91AF6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3433D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78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78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0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1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2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7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7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7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10</Pages>
  <Words>1947</Words>
  <Characters>11098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Fizruk</dc:creator>
  <cp:keywords/>
  <dc:description/>
  <cp:lastModifiedBy>User</cp:lastModifiedBy>
  <cp:revision>5</cp:revision>
  <cp:lastPrinted>2013-08-27T07:34:00Z</cp:lastPrinted>
  <dcterms:created xsi:type="dcterms:W3CDTF">2013-08-27T07:09:00Z</dcterms:created>
  <dcterms:modified xsi:type="dcterms:W3CDTF">2013-08-28T06:14:00Z</dcterms:modified>
</cp:coreProperties>
</file>