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40" w:rsidRDefault="006F1340" w:rsidP="006F1340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6F1340">
        <w:rPr>
          <w:rFonts w:cs="Times New Roman"/>
          <w:b/>
          <w:i/>
          <w:sz w:val="24"/>
          <w:szCs w:val="24"/>
        </w:rPr>
        <w:t>Ручной труд в детском саду и семье.</w:t>
      </w:r>
    </w:p>
    <w:p w:rsidR="006F1340" w:rsidRDefault="006F1340" w:rsidP="006F1340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EE540D" w:rsidRDefault="00EE540D" w:rsidP="006F1340">
      <w:pPr>
        <w:spacing w:line="240" w:lineRule="auto"/>
        <w:jc w:val="center"/>
        <w:rPr>
          <w:rFonts w:cs="Times New Roman"/>
          <w:b/>
          <w:szCs w:val="28"/>
        </w:rPr>
      </w:pPr>
      <w:r w:rsidRPr="00EE540D">
        <w:rPr>
          <w:rFonts w:cs="Times New Roman"/>
          <w:b/>
          <w:szCs w:val="28"/>
        </w:rPr>
        <w:t>Смирнова В.Ю.</w:t>
      </w:r>
    </w:p>
    <w:p w:rsidR="00EE540D" w:rsidRDefault="00EE540D" w:rsidP="006F1340">
      <w:pPr>
        <w:spacing w:line="240" w:lineRule="auto"/>
        <w:jc w:val="center"/>
        <w:rPr>
          <w:rFonts w:cs="Times New Roman"/>
          <w:i/>
          <w:szCs w:val="28"/>
        </w:rPr>
      </w:pPr>
      <w:r w:rsidRPr="00EE540D">
        <w:rPr>
          <w:rFonts w:cs="Times New Roman"/>
          <w:i/>
          <w:szCs w:val="28"/>
        </w:rPr>
        <w:t xml:space="preserve">Муниципальное казенное дошкольное общеобразовательное учреждение города Новосибирска «Детский сад № 421 комбинированного вида имени </w:t>
      </w:r>
      <w:proofErr w:type="spellStart"/>
      <w:r w:rsidRPr="00EE540D">
        <w:rPr>
          <w:rFonts w:cs="Times New Roman"/>
          <w:i/>
          <w:szCs w:val="28"/>
        </w:rPr>
        <w:t>С.Н.Ровбеля</w:t>
      </w:r>
      <w:proofErr w:type="spellEnd"/>
      <w:r w:rsidRPr="00EE540D">
        <w:rPr>
          <w:rFonts w:cs="Times New Roman"/>
          <w:i/>
          <w:szCs w:val="28"/>
        </w:rPr>
        <w:t>», г. Новосибирск</w:t>
      </w:r>
    </w:p>
    <w:p w:rsidR="00EE540D" w:rsidRPr="00EE540D" w:rsidRDefault="00EE540D" w:rsidP="006F1340">
      <w:pPr>
        <w:spacing w:line="240" w:lineRule="auto"/>
        <w:jc w:val="center"/>
        <w:rPr>
          <w:rFonts w:cs="Times New Roman"/>
          <w:i/>
          <w:szCs w:val="28"/>
        </w:rPr>
      </w:pPr>
    </w:p>
    <w:p w:rsidR="006F1340" w:rsidRPr="005B3A2F" w:rsidRDefault="006F1340" w:rsidP="006F1340">
      <w:pPr>
        <w:spacing w:line="240" w:lineRule="auto"/>
        <w:ind w:right="20" w:firstLine="278"/>
        <w:rPr>
          <w:rFonts w:cs="Times New Roman"/>
          <w:szCs w:val="28"/>
        </w:rPr>
      </w:pPr>
      <w:r w:rsidRPr="005B3A2F">
        <w:rPr>
          <w:rFonts w:cs="Times New Roman"/>
          <w:szCs w:val="28"/>
        </w:rPr>
        <w:t>Трудовое воспитание, воспитание в труде всегда имело приоритетное значение в</w:t>
      </w:r>
      <w:r>
        <w:rPr>
          <w:rFonts w:cs="Times New Roman"/>
          <w:szCs w:val="28"/>
        </w:rPr>
        <w:t xml:space="preserve"> русской педагогике при</w:t>
      </w:r>
      <w:r w:rsidRPr="005B3A2F">
        <w:rPr>
          <w:rFonts w:cs="Times New Roman"/>
          <w:szCs w:val="28"/>
        </w:rPr>
        <w:t xml:space="preserve"> воспитании подрастающего поколения. Подтверждение этому в источнике народной мудрости – в пословицах. «С мастерством люди не родятся, а добытым ремеслом гордятся». «Умелец да рукодельник и себе и людям радость приносит». «Кто любит труд, того люди чтут». «Чтоб в почете быть, надо труд свой полюбить». </w:t>
      </w:r>
      <w:proofErr w:type="gramStart"/>
      <w:r w:rsidRPr="005B3A2F">
        <w:rPr>
          <w:rFonts w:cs="Times New Roman"/>
          <w:szCs w:val="28"/>
        </w:rPr>
        <w:t>Чувство уважения и любви к труду, желание и умение трудиться проявляются у детей лишь тогда, когда больше внимания оказывают родители и педагоги трудовому воспитанию, ибо «трудовое воспитание направлено на успешное освоение молодежью трудового опыта, включающего знания, умения и навыки трудовой деятельности, нравственное отношение к труду и трудящемуся человеку, на всестороннее развитие личности» [2,189].</w:t>
      </w:r>
      <w:proofErr w:type="gramEnd"/>
      <w:r w:rsidRPr="005B3A2F">
        <w:rPr>
          <w:rFonts w:cs="Times New Roman"/>
          <w:szCs w:val="28"/>
        </w:rPr>
        <w:t xml:space="preserve"> Следовательно, в процессе трудового воспитания взрослые способствуют формированию таких качеств личности как: дисциплинированность и ответственность; творческое отношение к трудовым заданиям; настойчивость, стремление быстро и качественно  выполнять порученное дело; сознательность, вежливость, аккуратность; коллективизм, умение трудиться сообща; инициативность, самостоятельность. Правильно организованный и выполненный труд приучает детей к порядку, аккуратности, воспитывает понимание красивого, умение своими руками создать вокруг себя красоту, самостоятельно сделать игрушку. </w:t>
      </w:r>
    </w:p>
    <w:p w:rsidR="006F1340" w:rsidRPr="005B3A2F" w:rsidRDefault="006F1340" w:rsidP="006F1340">
      <w:pPr>
        <w:spacing w:line="240" w:lineRule="auto"/>
        <w:ind w:right="20" w:firstLine="278"/>
        <w:rPr>
          <w:rStyle w:val="FontStyle14"/>
          <w:szCs w:val="28"/>
        </w:rPr>
      </w:pPr>
      <w:r w:rsidRPr="005B3A2F">
        <w:rPr>
          <w:rFonts w:cs="Times New Roman"/>
          <w:szCs w:val="28"/>
        </w:rPr>
        <w:t xml:space="preserve">В пятидесятые годы прошлого столетия изготовление игрушек считалось особым видом трудовой деятельности. Выделяли следующие «виды детского труда: самообслуживание, хозяйственно-бытовой труд, изготовление игрушек, уход за растениями и животными». [5,43] Позднее в педагогике данный вид трудовой деятельности был преобразован в «Ручной труд» и подразумевал более широкое применение, так как «ручной труд требует умения владеть ножницами, иглой, пилой-ножовкой, клещами, молотком, а также знания материалов. Этот вид труда наиболее приближается по результатам, использованию инструментов к созидательному труду взрослых». [2,204] Приблизить ручной труд к деятельности взрослых оказалось проблематичным из-за отсутствия необходимых инструментов и материалов, да и сам характер деятельности не отвечал дошкольному периоду развития детей. Постепенно в педагогике ручной труд  изменил свое назначение с </w:t>
      </w:r>
      <w:proofErr w:type="gramStart"/>
      <w:r w:rsidRPr="005B3A2F">
        <w:rPr>
          <w:rFonts w:cs="Times New Roman"/>
          <w:szCs w:val="28"/>
        </w:rPr>
        <w:t>утилитарного</w:t>
      </w:r>
      <w:proofErr w:type="gramEnd"/>
      <w:r w:rsidRPr="005B3A2F">
        <w:rPr>
          <w:rFonts w:cs="Times New Roman"/>
          <w:szCs w:val="28"/>
        </w:rPr>
        <w:t xml:space="preserve"> на эстетическое. </w:t>
      </w:r>
      <w:r w:rsidRPr="00EE540D">
        <w:rPr>
          <w:rStyle w:val="FontStyle13"/>
          <w:sz w:val="28"/>
          <w:szCs w:val="28"/>
        </w:rPr>
        <w:t>«</w:t>
      </w:r>
      <w:r w:rsidRPr="00EE540D">
        <w:rPr>
          <w:rStyle w:val="FontStyle13"/>
          <w:b w:val="0"/>
          <w:sz w:val="28"/>
          <w:szCs w:val="28"/>
        </w:rPr>
        <w:t>Ручной и художественный труд</w:t>
      </w:r>
      <w:r w:rsidRPr="00EE540D">
        <w:rPr>
          <w:rStyle w:val="FontStyle13"/>
          <w:sz w:val="28"/>
          <w:szCs w:val="28"/>
        </w:rPr>
        <w:t xml:space="preserve"> </w:t>
      </w:r>
      <w:r w:rsidRPr="00EE540D">
        <w:rPr>
          <w:rStyle w:val="FontStyle14"/>
          <w:sz w:val="28"/>
          <w:szCs w:val="28"/>
        </w:rPr>
        <w:t xml:space="preserve">по своему назначению является трудом, направленным на удовлетворение эстетических потребностей человека. Этот труд способствует развитию фантазии, творческих способностей; развивает мелкие мышцы рук, способствует воспитанию выдержки, настойчивости, умению доводить </w:t>
      </w:r>
      <w:proofErr w:type="gramStart"/>
      <w:r w:rsidRPr="00EE540D">
        <w:rPr>
          <w:rStyle w:val="FontStyle14"/>
          <w:sz w:val="28"/>
          <w:szCs w:val="28"/>
        </w:rPr>
        <w:t>начатое</w:t>
      </w:r>
      <w:proofErr w:type="gramEnd"/>
      <w:r w:rsidRPr="00EE540D">
        <w:rPr>
          <w:rStyle w:val="FontStyle14"/>
          <w:sz w:val="28"/>
          <w:szCs w:val="28"/>
        </w:rPr>
        <w:t xml:space="preserve"> до конца». [3,185]</w:t>
      </w:r>
      <w:r w:rsidRPr="005B3A2F">
        <w:rPr>
          <w:rStyle w:val="FontStyle14"/>
          <w:szCs w:val="28"/>
        </w:rPr>
        <w:t xml:space="preserve"> </w:t>
      </w:r>
    </w:p>
    <w:p w:rsidR="006F1340" w:rsidRPr="005B3A2F" w:rsidRDefault="006F1340" w:rsidP="006F1340">
      <w:pPr>
        <w:pStyle w:val="Style6"/>
        <w:ind w:firstLine="278"/>
        <w:jc w:val="both"/>
        <w:rPr>
          <w:sz w:val="28"/>
          <w:szCs w:val="28"/>
        </w:rPr>
      </w:pPr>
      <w:r w:rsidRPr="005B3A2F">
        <w:rPr>
          <w:sz w:val="28"/>
          <w:szCs w:val="28"/>
        </w:rPr>
        <w:lastRenderedPageBreak/>
        <w:t>Развитие мелкой моторики 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Данный факт активно применяют воспитатели при подборе раз</w:t>
      </w:r>
      <w:r w:rsidR="00EE540D">
        <w:rPr>
          <w:sz w:val="28"/>
          <w:szCs w:val="28"/>
        </w:rPr>
        <w:t>нообразных форм работы с детьми</w:t>
      </w:r>
      <w:r w:rsidRPr="005B3A2F">
        <w:rPr>
          <w:sz w:val="28"/>
          <w:szCs w:val="28"/>
        </w:rPr>
        <w:t>: пальчиковые игры, лепка, шнуровка, игровые упражнения</w:t>
      </w:r>
      <w:r w:rsidR="00EE540D">
        <w:rPr>
          <w:sz w:val="28"/>
          <w:szCs w:val="28"/>
        </w:rPr>
        <w:t>.</w:t>
      </w:r>
      <w:r w:rsidRPr="005B3A2F">
        <w:rPr>
          <w:sz w:val="28"/>
          <w:szCs w:val="28"/>
        </w:rPr>
        <w:t xml:space="preserve"> </w:t>
      </w:r>
    </w:p>
    <w:p w:rsidR="006F1340" w:rsidRPr="005B3A2F" w:rsidRDefault="006F1340" w:rsidP="006F1340">
      <w:pPr>
        <w:pStyle w:val="Style6"/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B3A2F">
        <w:rPr>
          <w:sz w:val="28"/>
          <w:szCs w:val="28"/>
        </w:rPr>
        <w:t xml:space="preserve">адачу развития мелкой моторики рук у детей дошкольного </w:t>
      </w:r>
      <w:proofErr w:type="gramStart"/>
      <w:r w:rsidRPr="005B3A2F">
        <w:rPr>
          <w:sz w:val="28"/>
          <w:szCs w:val="28"/>
        </w:rPr>
        <w:t>возраста</w:t>
      </w:r>
      <w:proofErr w:type="gramEnd"/>
      <w:r w:rsidRPr="005B3A2F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 реши</w:t>
      </w:r>
      <w:r w:rsidRPr="005B3A2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B3A2F">
        <w:rPr>
          <w:sz w:val="28"/>
          <w:szCs w:val="28"/>
        </w:rPr>
        <w:t xml:space="preserve"> посредством ручного труда. Вяз</w:t>
      </w:r>
      <w:r>
        <w:rPr>
          <w:sz w:val="28"/>
          <w:szCs w:val="28"/>
        </w:rPr>
        <w:t xml:space="preserve">ание крючком и техника </w:t>
      </w:r>
      <w:proofErr w:type="spellStart"/>
      <w:r>
        <w:rPr>
          <w:sz w:val="28"/>
          <w:szCs w:val="28"/>
        </w:rPr>
        <w:t>изонити</w:t>
      </w:r>
      <w:proofErr w:type="spellEnd"/>
      <w:r w:rsidRPr="005B3A2F">
        <w:rPr>
          <w:sz w:val="28"/>
          <w:szCs w:val="28"/>
        </w:rPr>
        <w:t xml:space="preserve"> стали основой для построения</w:t>
      </w:r>
      <w:r w:rsidR="00EE540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5B3A2F">
        <w:rPr>
          <w:sz w:val="28"/>
          <w:szCs w:val="28"/>
        </w:rPr>
        <w:t xml:space="preserve"> работы с детьми. </w:t>
      </w:r>
    </w:p>
    <w:p w:rsidR="006F1340" w:rsidRPr="005B3A2F" w:rsidRDefault="006F1340" w:rsidP="006F1340">
      <w:pPr>
        <w:pStyle w:val="Style6"/>
        <w:ind w:firstLine="708"/>
        <w:jc w:val="both"/>
        <w:rPr>
          <w:sz w:val="28"/>
          <w:szCs w:val="28"/>
        </w:rPr>
      </w:pPr>
      <w:proofErr w:type="spellStart"/>
      <w:r w:rsidRPr="005B3A2F">
        <w:rPr>
          <w:sz w:val="28"/>
          <w:szCs w:val="28"/>
        </w:rPr>
        <w:t>Изонить</w:t>
      </w:r>
      <w:proofErr w:type="spellEnd"/>
      <w:r w:rsidRPr="005B3A2F">
        <w:rPr>
          <w:sz w:val="28"/>
          <w:szCs w:val="28"/>
        </w:rPr>
        <w:t xml:space="preserve"> - это оригинальный вид декоративно-прикладного искусства, уходящий корнями к народным мастерам Англии. </w:t>
      </w:r>
    </w:p>
    <w:p w:rsidR="006F1340" w:rsidRPr="005B3A2F" w:rsidRDefault="006F1340" w:rsidP="006F1340">
      <w:pPr>
        <w:pStyle w:val="Style6"/>
        <w:ind w:firstLine="708"/>
        <w:jc w:val="both"/>
        <w:rPr>
          <w:sz w:val="28"/>
          <w:szCs w:val="28"/>
        </w:rPr>
      </w:pPr>
      <w:r w:rsidRPr="005B3A2F">
        <w:rPr>
          <w:sz w:val="28"/>
          <w:szCs w:val="28"/>
        </w:rPr>
        <w:t xml:space="preserve"> В настоящее время искусство </w:t>
      </w:r>
      <w:proofErr w:type="spellStart"/>
      <w:r w:rsidRPr="005B3A2F">
        <w:rPr>
          <w:sz w:val="28"/>
          <w:szCs w:val="28"/>
        </w:rPr>
        <w:t>изонити</w:t>
      </w:r>
      <w:proofErr w:type="spellEnd"/>
      <w:r w:rsidRPr="005B3A2F">
        <w:rPr>
          <w:sz w:val="28"/>
          <w:szCs w:val="28"/>
        </w:rPr>
        <w:t xml:space="preserve"> находит широкое применение для украшения изделий и предметов быта, для оформления интерьера, для выполнения подарков и сувениров. Техника выполнения </w:t>
      </w:r>
      <w:proofErr w:type="spellStart"/>
      <w:r w:rsidRPr="005B3A2F">
        <w:rPr>
          <w:sz w:val="28"/>
          <w:szCs w:val="28"/>
        </w:rPr>
        <w:t>изонити</w:t>
      </w:r>
      <w:proofErr w:type="spellEnd"/>
      <w:r w:rsidRPr="005B3A2F">
        <w:rPr>
          <w:sz w:val="28"/>
          <w:szCs w:val="28"/>
        </w:rPr>
        <w:t xml:space="preserve"> проста и доступна человеку любого возраста. Для ее освоения достаточно знать два основных приема: заполнение угла; заполнение окружности.</w:t>
      </w:r>
    </w:p>
    <w:p w:rsidR="006F1340" w:rsidRDefault="006F1340" w:rsidP="006F1340">
      <w:pPr>
        <w:pStyle w:val="Style6"/>
        <w:jc w:val="both"/>
        <w:rPr>
          <w:sz w:val="28"/>
          <w:szCs w:val="28"/>
        </w:rPr>
      </w:pPr>
      <w:r w:rsidRPr="005B3A2F">
        <w:rPr>
          <w:sz w:val="28"/>
          <w:szCs w:val="28"/>
        </w:rPr>
        <w:t xml:space="preserve"> </w:t>
      </w:r>
      <w:r w:rsidRPr="005B3A2F">
        <w:rPr>
          <w:sz w:val="28"/>
          <w:szCs w:val="28"/>
        </w:rPr>
        <w:tab/>
      </w:r>
      <w:proofErr w:type="gramStart"/>
      <w:r w:rsidRPr="005B3A2F">
        <w:rPr>
          <w:sz w:val="28"/>
          <w:szCs w:val="28"/>
        </w:rPr>
        <w:t>Инструменты, необходимые для работы вполне доступны: картон; нити различного цвета (швейные, мулине, ирис); игла; ножницы; циркуль; линейка.</w:t>
      </w:r>
      <w:r>
        <w:rPr>
          <w:sz w:val="28"/>
          <w:szCs w:val="28"/>
        </w:rPr>
        <w:t xml:space="preserve"> </w:t>
      </w:r>
      <w:proofErr w:type="gramEnd"/>
    </w:p>
    <w:p w:rsidR="006F1340" w:rsidRPr="005B3A2F" w:rsidRDefault="006F1340" w:rsidP="006F1340">
      <w:pPr>
        <w:pStyle w:val="Style6"/>
        <w:jc w:val="both"/>
        <w:rPr>
          <w:sz w:val="28"/>
          <w:szCs w:val="28"/>
        </w:rPr>
      </w:pPr>
      <w:r>
        <w:rPr>
          <w:sz w:val="28"/>
          <w:szCs w:val="28"/>
        </w:rPr>
        <w:tab/>
        <w:t>Вязание крючком</w:t>
      </w:r>
      <w:r w:rsidRPr="001E34FD">
        <w:rPr>
          <w:sz w:val="28"/>
          <w:szCs w:val="28"/>
        </w:rPr>
        <w:t xml:space="preserve"> делается из петелек пряжи, создаваемых при помощи одной крючковатой иглы.</w:t>
      </w:r>
      <w:r>
        <w:rPr>
          <w:sz w:val="28"/>
          <w:szCs w:val="28"/>
        </w:rPr>
        <w:t xml:space="preserve"> Для детей была выбрана техника вязания крючком из эластичных трикотажных полос. В деревнях таким способом вязали разноцветные коврики.</w:t>
      </w:r>
    </w:p>
    <w:p w:rsidR="006F1340" w:rsidRPr="005B3A2F" w:rsidRDefault="006F1340" w:rsidP="006F1340">
      <w:pPr>
        <w:pStyle w:val="Style6"/>
        <w:ind w:firstLine="708"/>
        <w:jc w:val="both"/>
        <w:rPr>
          <w:sz w:val="28"/>
          <w:szCs w:val="28"/>
        </w:rPr>
      </w:pPr>
      <w:r w:rsidRPr="005B3A2F">
        <w:rPr>
          <w:sz w:val="28"/>
          <w:szCs w:val="28"/>
        </w:rPr>
        <w:t xml:space="preserve">Обучение детей владению иглой и крючком не только способствуют развитию мелкой моторики, развитию речи, но и овладению трудовой деятельностью. «Овладеть трудовой деятельностью – </w:t>
      </w:r>
      <w:proofErr w:type="gramStart"/>
      <w:r w:rsidRPr="005B3A2F">
        <w:rPr>
          <w:sz w:val="28"/>
          <w:szCs w:val="28"/>
        </w:rPr>
        <w:t>это</w:t>
      </w:r>
      <w:proofErr w:type="gramEnd"/>
      <w:r w:rsidRPr="005B3A2F">
        <w:rPr>
          <w:sz w:val="28"/>
          <w:szCs w:val="28"/>
        </w:rPr>
        <w:t xml:space="preserve"> прежде всего овладеть трудовым процессом, его компонентами в единстве, связях». [1 , 200] Единицей трудовой деятельности является трудовой процесс который представляет собой все компоненты трудовой деятельности: цель труда (первоначально определяет взрослый, затем сам ребенок), материал и трудовое оборудование (инструменты) подбираются совместно, исходя из желаемого результата; набор трудовых действий (умение вставлять нитку в иголку, отмерять нитку определенной длины, завязывать узелок, наносить разметку на картон и т.д.)  по преобразованию материалов с помощью инструментов; достигнутый результат труда, удовлетворяющий потребности ребенка как реализация цели; мотивы труда (порадовать окружающих). При выборе цели и мотива труда следует помнить, что развитие тонкой координации движений и ручной умелости предполагает известную степень зрелости структур головного мозга, от них зависит управление движениями руки, поэтому ни в коем случае нельзя ребёнка заставлять, если он не готов к работе. Любое совместное занятие должно пробуждать интерес к труду, а не отбивать желание трудиться.</w:t>
      </w:r>
    </w:p>
    <w:p w:rsidR="006F1340" w:rsidRPr="005B3A2F" w:rsidRDefault="006F1340" w:rsidP="006F1340">
      <w:pPr>
        <w:spacing w:line="240" w:lineRule="auto"/>
        <w:ind w:right="20" w:firstLine="278"/>
        <w:rPr>
          <w:rFonts w:cs="Times New Roman"/>
          <w:szCs w:val="28"/>
        </w:rPr>
      </w:pPr>
      <w:r w:rsidRPr="005B3A2F">
        <w:rPr>
          <w:rFonts w:cs="Times New Roman"/>
          <w:szCs w:val="28"/>
        </w:rPr>
        <w:tab/>
        <w:t xml:space="preserve">Под руководством педагога  дети вяжут  игрушки, выполняют панно для украшения интерьера детского сада. Педагог  приучает воспитанников любить труд, помогать взрослым, быть самостоятельным. </w:t>
      </w:r>
      <w:r w:rsidRPr="005B3A2F">
        <w:rPr>
          <w:rFonts w:cs="Times New Roman"/>
          <w:bCs/>
          <w:szCs w:val="28"/>
        </w:rPr>
        <w:t>Однако</w:t>
      </w:r>
      <w:proofErr w:type="gramStart"/>
      <w:r w:rsidRPr="005B3A2F">
        <w:rPr>
          <w:rFonts w:cs="Times New Roman"/>
          <w:bCs/>
          <w:szCs w:val="28"/>
        </w:rPr>
        <w:t>,</w:t>
      </w:r>
      <w:proofErr w:type="gramEnd"/>
      <w:r w:rsidRPr="005B3A2F">
        <w:rPr>
          <w:rFonts w:cs="Times New Roman"/>
          <w:bCs/>
          <w:szCs w:val="28"/>
        </w:rPr>
        <w:t xml:space="preserve"> деятельность педагога не ограничивается только работой с детьми, ведь </w:t>
      </w:r>
      <w:r w:rsidRPr="005B3A2F">
        <w:rPr>
          <w:rFonts w:eastAsia="Times New Roman" w:cs="Times New Roman"/>
          <w:szCs w:val="28"/>
          <w:lang w:eastAsia="ru-RU"/>
        </w:rPr>
        <w:t>«профессиональными функциями современного педагога являются следующие:</w:t>
      </w:r>
      <w:bookmarkStart w:id="0" w:name="bookmark0"/>
      <w:r w:rsidRPr="005B3A2F">
        <w:rPr>
          <w:rFonts w:eastAsia="Times New Roman" w:cs="Times New Roman"/>
          <w:szCs w:val="28"/>
          <w:lang w:eastAsia="ru-RU"/>
        </w:rPr>
        <w:t xml:space="preserve"> у</w:t>
      </w:r>
      <w:r w:rsidRPr="005B3A2F">
        <w:rPr>
          <w:rFonts w:eastAsia="Times New Roman" w:cs="Times New Roman"/>
          <w:bCs/>
          <w:szCs w:val="28"/>
          <w:lang w:eastAsia="ru-RU"/>
        </w:rPr>
        <w:t>частвовать в педагогическом просвещении родителей;</w:t>
      </w:r>
      <w:bookmarkStart w:id="1" w:name="bookmark1"/>
      <w:bookmarkEnd w:id="0"/>
      <w:r w:rsidRPr="005B3A2F">
        <w:rPr>
          <w:rFonts w:eastAsia="Times New Roman" w:cs="Times New Roman"/>
          <w:szCs w:val="28"/>
          <w:lang w:eastAsia="ru-RU"/>
        </w:rPr>
        <w:t xml:space="preserve"> </w:t>
      </w:r>
      <w:r w:rsidRPr="005B3A2F">
        <w:rPr>
          <w:rFonts w:eastAsia="Times New Roman" w:cs="Times New Roman"/>
          <w:bCs/>
          <w:szCs w:val="28"/>
          <w:lang w:eastAsia="ru-RU"/>
        </w:rPr>
        <w:t xml:space="preserve">регулировать и </w:t>
      </w:r>
      <w:r w:rsidRPr="005B3A2F">
        <w:rPr>
          <w:rFonts w:eastAsia="Times New Roman" w:cs="Times New Roman"/>
          <w:bCs/>
          <w:szCs w:val="28"/>
          <w:lang w:eastAsia="ru-RU"/>
        </w:rPr>
        <w:lastRenderedPageBreak/>
        <w:t>согласовывать воспитательные воздействия семьи и дошкольного учреждения</w:t>
      </w:r>
      <w:bookmarkEnd w:id="1"/>
      <w:r w:rsidRPr="005B3A2F">
        <w:rPr>
          <w:rFonts w:eastAsia="Times New Roman" w:cs="Times New Roman"/>
          <w:bCs/>
          <w:szCs w:val="28"/>
          <w:lang w:eastAsia="ru-RU"/>
        </w:rPr>
        <w:t xml:space="preserve">». [3, 20] </w:t>
      </w:r>
      <w:r w:rsidRPr="005B3A2F">
        <w:rPr>
          <w:rFonts w:cs="Times New Roman"/>
          <w:szCs w:val="28"/>
        </w:rPr>
        <w:t>Поэтому важным направлением работы дошкольного учреждения на современном этапе является создание единого образовательного пространства «семья – детский сад», а так же вовлечение роди</w:t>
      </w:r>
      <w:r w:rsidR="00EE540D">
        <w:rPr>
          <w:rFonts w:cs="Times New Roman"/>
          <w:szCs w:val="28"/>
        </w:rPr>
        <w:t>телей в образовательный процесс (Таблица 1).</w:t>
      </w:r>
    </w:p>
    <w:p w:rsidR="006F1340" w:rsidRPr="00EE540D" w:rsidRDefault="00EE540D" w:rsidP="006F1340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1. </w:t>
      </w:r>
      <w:r w:rsidR="006F1340" w:rsidRPr="00EE540D">
        <w:rPr>
          <w:rFonts w:cs="Times New Roman"/>
          <w:szCs w:val="28"/>
        </w:rPr>
        <w:t>Перспективный план работы с родителями.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3686"/>
        <w:gridCol w:w="4677"/>
      </w:tblGrid>
      <w:tr w:rsidR="006F1340" w:rsidRPr="005B3A2F" w:rsidTr="00EE540D">
        <w:tc>
          <w:tcPr>
            <w:tcW w:w="1384" w:type="dxa"/>
          </w:tcPr>
          <w:p w:rsidR="006F1340" w:rsidRPr="005B3A2F" w:rsidRDefault="006F1340" w:rsidP="00EE540D">
            <w:pPr>
              <w:jc w:val="center"/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Месяц</w:t>
            </w:r>
          </w:p>
        </w:tc>
        <w:tc>
          <w:tcPr>
            <w:tcW w:w="3686" w:type="dxa"/>
          </w:tcPr>
          <w:p w:rsidR="006F1340" w:rsidRPr="005B3A2F" w:rsidRDefault="006F1340" w:rsidP="00EE540D">
            <w:pPr>
              <w:jc w:val="center"/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Тема</w:t>
            </w:r>
          </w:p>
        </w:tc>
        <w:tc>
          <w:tcPr>
            <w:tcW w:w="4677" w:type="dxa"/>
          </w:tcPr>
          <w:p w:rsidR="006F1340" w:rsidRPr="005B3A2F" w:rsidRDefault="006F1340" w:rsidP="00EE540D">
            <w:pPr>
              <w:jc w:val="center"/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Форма работы</w:t>
            </w:r>
          </w:p>
        </w:tc>
      </w:tr>
      <w:tr w:rsidR="006F1340" w:rsidRPr="005B3A2F" w:rsidTr="00EE540D">
        <w:tc>
          <w:tcPr>
            <w:tcW w:w="1384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«Ручной труд, как средство развития мелкой моторики рук у детей дошкольного возраста»</w:t>
            </w:r>
          </w:p>
        </w:tc>
        <w:tc>
          <w:tcPr>
            <w:tcW w:w="4677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 xml:space="preserve">Консультация </w:t>
            </w:r>
          </w:p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Цель: педагогическое просвещение родителей</w:t>
            </w:r>
          </w:p>
        </w:tc>
      </w:tr>
      <w:tr w:rsidR="006F1340" w:rsidRPr="005B3A2F" w:rsidTr="00EE540D">
        <w:tc>
          <w:tcPr>
            <w:tcW w:w="1384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«</w:t>
            </w:r>
            <w:proofErr w:type="spellStart"/>
            <w:r w:rsidRPr="005B3A2F">
              <w:rPr>
                <w:rFonts w:cs="Times New Roman"/>
                <w:szCs w:val="28"/>
              </w:rPr>
              <w:t>Изонить</w:t>
            </w:r>
            <w:proofErr w:type="spellEnd"/>
            <w:r w:rsidRPr="005B3A2F">
              <w:rPr>
                <w:rFonts w:cs="Times New Roman"/>
                <w:szCs w:val="28"/>
              </w:rPr>
              <w:t>» основные приемы выполнения. Материалы, схемы выполнения».</w:t>
            </w:r>
          </w:p>
        </w:tc>
        <w:tc>
          <w:tcPr>
            <w:tcW w:w="4677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Мастер-класс по технике «</w:t>
            </w:r>
            <w:proofErr w:type="spellStart"/>
            <w:r w:rsidRPr="005B3A2F">
              <w:rPr>
                <w:rFonts w:cs="Times New Roman"/>
                <w:szCs w:val="28"/>
              </w:rPr>
              <w:t>Изонить</w:t>
            </w:r>
            <w:proofErr w:type="spellEnd"/>
            <w:r w:rsidRPr="005B3A2F">
              <w:rPr>
                <w:rFonts w:cs="Times New Roman"/>
                <w:szCs w:val="28"/>
              </w:rPr>
              <w:t>»</w:t>
            </w:r>
          </w:p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Цель: обучение родителей практическим навыкам</w:t>
            </w:r>
          </w:p>
        </w:tc>
      </w:tr>
      <w:tr w:rsidR="006F1340" w:rsidRPr="005B3A2F" w:rsidTr="00EE540D">
        <w:tc>
          <w:tcPr>
            <w:tcW w:w="1384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3686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«Основные приемы вязания крючком».</w:t>
            </w:r>
          </w:p>
        </w:tc>
        <w:tc>
          <w:tcPr>
            <w:tcW w:w="4677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Мастер – класс по вязанию крючком</w:t>
            </w:r>
          </w:p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Цель: обучение родителей практическим навыкам</w:t>
            </w:r>
          </w:p>
        </w:tc>
      </w:tr>
      <w:tr w:rsidR="006F1340" w:rsidRPr="005B3A2F" w:rsidTr="00EE540D">
        <w:tc>
          <w:tcPr>
            <w:tcW w:w="1384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«Новогодние игрушки»</w:t>
            </w:r>
          </w:p>
        </w:tc>
        <w:tc>
          <w:tcPr>
            <w:tcW w:w="4677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Выставка совместных работ</w:t>
            </w:r>
          </w:p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Цель: вовлечение родителей  в образовательный процесс</w:t>
            </w:r>
          </w:p>
        </w:tc>
      </w:tr>
      <w:tr w:rsidR="006F1340" w:rsidRPr="005B3A2F" w:rsidTr="00EE540D">
        <w:tc>
          <w:tcPr>
            <w:tcW w:w="1384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3686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«Творческое развитие детей дошкольного возраста в процессе обучения ручному  труду»</w:t>
            </w:r>
          </w:p>
        </w:tc>
        <w:tc>
          <w:tcPr>
            <w:tcW w:w="4677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 xml:space="preserve">Консультация </w:t>
            </w:r>
          </w:p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Цель: педагогическое просвещение родителей</w:t>
            </w:r>
          </w:p>
        </w:tc>
      </w:tr>
      <w:tr w:rsidR="006F1340" w:rsidRPr="005B3A2F" w:rsidTr="00EE540D">
        <w:tc>
          <w:tcPr>
            <w:tcW w:w="1384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«Создание тематических панно из вязаных вещей»</w:t>
            </w:r>
          </w:p>
        </w:tc>
        <w:tc>
          <w:tcPr>
            <w:tcW w:w="4677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Мастер – класс по вязанию крючком.</w:t>
            </w:r>
          </w:p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Цель: обучение родителей практическим навыкам</w:t>
            </w:r>
          </w:p>
        </w:tc>
      </w:tr>
      <w:tr w:rsidR="006F1340" w:rsidRPr="005B3A2F" w:rsidTr="00EE540D">
        <w:tc>
          <w:tcPr>
            <w:tcW w:w="1384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Март</w:t>
            </w:r>
          </w:p>
        </w:tc>
        <w:tc>
          <w:tcPr>
            <w:tcW w:w="3686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«Подарок своими руками»</w:t>
            </w:r>
          </w:p>
        </w:tc>
        <w:tc>
          <w:tcPr>
            <w:tcW w:w="4677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Выставка совместных работ</w:t>
            </w:r>
          </w:p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Цель: вовлечение родителей в образовательный процесс</w:t>
            </w:r>
          </w:p>
        </w:tc>
      </w:tr>
      <w:tr w:rsidR="006F1340" w:rsidRPr="005B3A2F" w:rsidTr="00EE540D">
        <w:tc>
          <w:tcPr>
            <w:tcW w:w="1384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3686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«Основы композиционного построения работ в технике «</w:t>
            </w:r>
            <w:proofErr w:type="spellStart"/>
            <w:r w:rsidRPr="005B3A2F">
              <w:rPr>
                <w:rFonts w:cs="Times New Roman"/>
                <w:szCs w:val="28"/>
              </w:rPr>
              <w:t>Изонить</w:t>
            </w:r>
            <w:proofErr w:type="spellEnd"/>
            <w:r w:rsidRPr="005B3A2F">
              <w:rPr>
                <w:rFonts w:cs="Times New Roman"/>
                <w:szCs w:val="28"/>
              </w:rPr>
              <w:t>»</w:t>
            </w:r>
          </w:p>
        </w:tc>
        <w:tc>
          <w:tcPr>
            <w:tcW w:w="4677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Мастер-класс по технике «</w:t>
            </w:r>
            <w:proofErr w:type="spellStart"/>
            <w:r w:rsidRPr="005B3A2F">
              <w:rPr>
                <w:rFonts w:cs="Times New Roman"/>
                <w:szCs w:val="28"/>
              </w:rPr>
              <w:t>Изонить</w:t>
            </w:r>
            <w:proofErr w:type="spellEnd"/>
            <w:r w:rsidRPr="005B3A2F">
              <w:rPr>
                <w:rFonts w:cs="Times New Roman"/>
                <w:szCs w:val="28"/>
              </w:rPr>
              <w:t>»</w:t>
            </w:r>
          </w:p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Цель: обучение родителей практическим навыкам</w:t>
            </w:r>
          </w:p>
        </w:tc>
      </w:tr>
      <w:tr w:rsidR="006F1340" w:rsidRPr="005B3A2F" w:rsidTr="00EE540D">
        <w:tc>
          <w:tcPr>
            <w:tcW w:w="1384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 xml:space="preserve">Май </w:t>
            </w:r>
          </w:p>
        </w:tc>
        <w:tc>
          <w:tcPr>
            <w:tcW w:w="3686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«Умелые ручки»</w:t>
            </w:r>
          </w:p>
        </w:tc>
        <w:tc>
          <w:tcPr>
            <w:tcW w:w="4677" w:type="dxa"/>
          </w:tcPr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Выставка совместных работ</w:t>
            </w:r>
          </w:p>
          <w:p w:rsidR="006F1340" w:rsidRPr="005B3A2F" w:rsidRDefault="006F1340" w:rsidP="006F1340">
            <w:pPr>
              <w:rPr>
                <w:rFonts w:cs="Times New Roman"/>
                <w:szCs w:val="28"/>
              </w:rPr>
            </w:pPr>
            <w:r w:rsidRPr="005B3A2F">
              <w:rPr>
                <w:rFonts w:cs="Times New Roman"/>
                <w:szCs w:val="28"/>
              </w:rPr>
              <w:t>Цель: вовлечение родителей в образовательный процесс</w:t>
            </w:r>
          </w:p>
        </w:tc>
      </w:tr>
    </w:tbl>
    <w:p w:rsidR="006F1340" w:rsidRDefault="006F1340" w:rsidP="006F1340">
      <w:pPr>
        <w:spacing w:line="240" w:lineRule="auto"/>
        <w:ind w:firstLine="708"/>
        <w:rPr>
          <w:rFonts w:cs="Times New Roman"/>
          <w:szCs w:val="28"/>
        </w:rPr>
      </w:pPr>
    </w:p>
    <w:p w:rsidR="006F1340" w:rsidRPr="005B3A2F" w:rsidRDefault="006F1340" w:rsidP="006F1340">
      <w:pPr>
        <w:spacing w:line="240" w:lineRule="auto"/>
        <w:ind w:firstLine="708"/>
        <w:rPr>
          <w:rFonts w:cs="Times New Roman"/>
          <w:szCs w:val="28"/>
        </w:rPr>
      </w:pPr>
      <w:r w:rsidRPr="005B3A2F">
        <w:rPr>
          <w:rFonts w:cs="Times New Roman"/>
          <w:szCs w:val="28"/>
        </w:rPr>
        <w:t xml:space="preserve">Подарок, сделанный руками детей, особенно дорог родителям, а для детей эта деятельность, связанная с затратой физических сил, работой мысли, воображения ценна и в воспитательном отношении: она углубляет чувство любви к родителям, желание позаботиться о них, доставить им радость. </w:t>
      </w:r>
      <w:r w:rsidRPr="005B3A2F">
        <w:rPr>
          <w:rFonts w:cs="Times New Roman"/>
          <w:szCs w:val="28"/>
        </w:rPr>
        <w:lastRenderedPageBreak/>
        <w:t>Вырастая, дети сами уже проявляют инициативу, радуя родителей своим вниманием и заботой.</w:t>
      </w:r>
    </w:p>
    <w:p w:rsidR="006F1340" w:rsidRDefault="006F1340" w:rsidP="006F1340">
      <w:pPr>
        <w:pStyle w:val="Style6"/>
        <w:widowControl/>
        <w:ind w:firstLine="708"/>
        <w:jc w:val="both"/>
        <w:rPr>
          <w:sz w:val="28"/>
          <w:szCs w:val="28"/>
        </w:rPr>
      </w:pPr>
      <w:r w:rsidRPr="005B3A2F">
        <w:rPr>
          <w:sz w:val="28"/>
          <w:szCs w:val="28"/>
        </w:rPr>
        <w:t>Выполняя своими руками  простые трудовые операции (владение иглой, вязание), дети достигают хорошего развития мелкой моторики рук, которая не только оказывает благоприятное влияние на развитие речи, но и так как  кисти рук приобретают хорошую подвижность, гибкость,  облегчает приобретение навыков письма.  Всё это создаёт благоприятную базу для успешного обучения в школе.</w:t>
      </w:r>
    </w:p>
    <w:p w:rsidR="00EE540D" w:rsidRPr="005B3A2F" w:rsidRDefault="00EE540D" w:rsidP="006F1340">
      <w:pPr>
        <w:pStyle w:val="Style6"/>
        <w:widowControl/>
        <w:ind w:firstLine="708"/>
        <w:jc w:val="both"/>
        <w:rPr>
          <w:sz w:val="28"/>
          <w:szCs w:val="28"/>
        </w:rPr>
      </w:pPr>
    </w:p>
    <w:p w:rsidR="00EE540D" w:rsidRPr="005B3A2F" w:rsidRDefault="00EE540D" w:rsidP="00EE540D">
      <w:pPr>
        <w:spacing w:line="240" w:lineRule="auto"/>
        <w:rPr>
          <w:rFonts w:cs="Times New Roman"/>
          <w:szCs w:val="28"/>
        </w:rPr>
      </w:pPr>
      <w:r w:rsidRPr="005B3A2F">
        <w:rPr>
          <w:rFonts w:cs="Times New Roman"/>
          <w:szCs w:val="28"/>
        </w:rPr>
        <w:t>Список литературы:</w:t>
      </w:r>
    </w:p>
    <w:p w:rsidR="00EE540D" w:rsidRPr="005B3A2F" w:rsidRDefault="00EE540D" w:rsidP="00EE540D">
      <w:pPr>
        <w:pStyle w:val="a3"/>
        <w:numPr>
          <w:ilvl w:val="0"/>
          <w:numId w:val="36"/>
        </w:numPr>
        <w:spacing w:line="240" w:lineRule="auto"/>
        <w:rPr>
          <w:rFonts w:cs="Times New Roman"/>
          <w:szCs w:val="28"/>
        </w:rPr>
      </w:pPr>
      <w:proofErr w:type="spellStart"/>
      <w:r w:rsidRPr="005B3A2F">
        <w:rPr>
          <w:rFonts w:cs="Times New Roman"/>
          <w:szCs w:val="28"/>
        </w:rPr>
        <w:t>Гусарова</w:t>
      </w:r>
      <w:proofErr w:type="spellEnd"/>
      <w:r w:rsidRPr="005B3A2F">
        <w:rPr>
          <w:rFonts w:cs="Times New Roman"/>
          <w:szCs w:val="28"/>
        </w:rPr>
        <w:t xml:space="preserve"> Н. Н.</w:t>
      </w:r>
      <w:r>
        <w:rPr>
          <w:rFonts w:cs="Times New Roman"/>
          <w:szCs w:val="28"/>
        </w:rPr>
        <w:t xml:space="preserve"> </w:t>
      </w:r>
      <w:r w:rsidRPr="005B3A2F">
        <w:rPr>
          <w:rFonts w:cs="Times New Roman"/>
          <w:szCs w:val="28"/>
        </w:rPr>
        <w:t xml:space="preserve">Техника </w:t>
      </w:r>
      <w:proofErr w:type="spellStart"/>
      <w:r w:rsidRPr="005B3A2F">
        <w:rPr>
          <w:rFonts w:cs="Times New Roman"/>
          <w:szCs w:val="28"/>
        </w:rPr>
        <w:t>изонити</w:t>
      </w:r>
      <w:proofErr w:type="spellEnd"/>
      <w:r w:rsidRPr="005B3A2F">
        <w:rPr>
          <w:rFonts w:cs="Times New Roman"/>
          <w:szCs w:val="28"/>
        </w:rPr>
        <w:t xml:space="preserve"> для дошкольников</w:t>
      </w:r>
      <w:r>
        <w:rPr>
          <w:rFonts w:cs="Times New Roman"/>
          <w:szCs w:val="28"/>
        </w:rPr>
        <w:t>. – СПб.:</w:t>
      </w:r>
      <w:r w:rsidRPr="005B3A2F">
        <w:t xml:space="preserve"> </w:t>
      </w:r>
      <w:r w:rsidRPr="005B3A2F">
        <w:rPr>
          <w:rFonts w:cs="Times New Roman"/>
          <w:szCs w:val="28"/>
        </w:rPr>
        <w:t>Детство-Пресс, 2008</w:t>
      </w:r>
      <w:r>
        <w:rPr>
          <w:rFonts w:cs="Times New Roman"/>
          <w:szCs w:val="28"/>
        </w:rPr>
        <w:t xml:space="preserve">. -  48 </w:t>
      </w:r>
      <w:proofErr w:type="gramStart"/>
      <w:r>
        <w:rPr>
          <w:rFonts w:cs="Times New Roman"/>
          <w:szCs w:val="28"/>
        </w:rPr>
        <w:t>с</w:t>
      </w:r>
      <w:proofErr w:type="gramEnd"/>
      <w:r w:rsidRPr="005B3A2F">
        <w:rPr>
          <w:rFonts w:cs="Times New Roman"/>
          <w:szCs w:val="28"/>
        </w:rPr>
        <w:t>.</w:t>
      </w:r>
    </w:p>
    <w:p w:rsidR="00EE540D" w:rsidRPr="005B3A2F" w:rsidRDefault="00EE540D" w:rsidP="00EE540D">
      <w:pPr>
        <w:pStyle w:val="a3"/>
        <w:numPr>
          <w:ilvl w:val="0"/>
          <w:numId w:val="36"/>
        </w:numPr>
        <w:spacing w:line="240" w:lineRule="auto"/>
        <w:rPr>
          <w:rFonts w:cs="Times New Roman"/>
          <w:szCs w:val="28"/>
        </w:rPr>
      </w:pPr>
      <w:r w:rsidRPr="005B3A2F">
        <w:rPr>
          <w:rFonts w:cs="Times New Roman"/>
          <w:szCs w:val="28"/>
        </w:rPr>
        <w:t xml:space="preserve">Дошкольная педагогика. В 2 ч. Ч. 1. / Н.А.Курочкина, Б.С. Лейкина, В.И. Логинова и др.; Под ред. В.И. Логиновой, П.Г. </w:t>
      </w:r>
      <w:proofErr w:type="spellStart"/>
      <w:r w:rsidRPr="005B3A2F">
        <w:rPr>
          <w:rFonts w:cs="Times New Roman"/>
          <w:szCs w:val="28"/>
        </w:rPr>
        <w:t>Саморуковой</w:t>
      </w:r>
      <w:proofErr w:type="spellEnd"/>
      <w:r w:rsidRPr="005B3A2F">
        <w:rPr>
          <w:rFonts w:cs="Times New Roman"/>
          <w:szCs w:val="28"/>
        </w:rPr>
        <w:t xml:space="preserve">. – 2-е изд., </w:t>
      </w:r>
      <w:proofErr w:type="spellStart"/>
      <w:r w:rsidRPr="005B3A2F">
        <w:rPr>
          <w:rFonts w:cs="Times New Roman"/>
          <w:szCs w:val="28"/>
        </w:rPr>
        <w:t>испр</w:t>
      </w:r>
      <w:proofErr w:type="spellEnd"/>
      <w:r w:rsidRPr="005B3A2F">
        <w:rPr>
          <w:rFonts w:cs="Times New Roman"/>
          <w:szCs w:val="28"/>
        </w:rPr>
        <w:t>. и доп. -  М.: Просвещение, 1988. – 256с.</w:t>
      </w:r>
    </w:p>
    <w:p w:rsidR="00EE540D" w:rsidRPr="005B3A2F" w:rsidRDefault="00EE540D" w:rsidP="00EE540D">
      <w:pPr>
        <w:pStyle w:val="a3"/>
        <w:numPr>
          <w:ilvl w:val="0"/>
          <w:numId w:val="36"/>
        </w:numPr>
        <w:spacing w:line="240" w:lineRule="auto"/>
        <w:rPr>
          <w:rFonts w:cs="Times New Roman"/>
          <w:szCs w:val="28"/>
        </w:rPr>
      </w:pPr>
      <w:r w:rsidRPr="005B3A2F">
        <w:rPr>
          <w:rFonts w:cs="Times New Roman"/>
          <w:szCs w:val="28"/>
        </w:rPr>
        <w:t>Козлова С. А. Дошкольная педагогика: учебник для студ. сред</w:t>
      </w:r>
      <w:proofErr w:type="gramStart"/>
      <w:r w:rsidRPr="005B3A2F">
        <w:rPr>
          <w:rFonts w:cs="Times New Roman"/>
          <w:szCs w:val="28"/>
        </w:rPr>
        <w:t>.</w:t>
      </w:r>
      <w:proofErr w:type="gramEnd"/>
      <w:r w:rsidRPr="005B3A2F">
        <w:rPr>
          <w:rFonts w:cs="Times New Roman"/>
          <w:szCs w:val="28"/>
        </w:rPr>
        <w:t xml:space="preserve"> </w:t>
      </w:r>
      <w:proofErr w:type="spellStart"/>
      <w:proofErr w:type="gramStart"/>
      <w:r w:rsidRPr="005B3A2F">
        <w:rPr>
          <w:rFonts w:cs="Times New Roman"/>
          <w:szCs w:val="28"/>
        </w:rPr>
        <w:t>п</w:t>
      </w:r>
      <w:proofErr w:type="gramEnd"/>
      <w:r w:rsidRPr="005B3A2F">
        <w:rPr>
          <w:rFonts w:cs="Times New Roman"/>
          <w:szCs w:val="28"/>
        </w:rPr>
        <w:t>ед</w:t>
      </w:r>
      <w:proofErr w:type="spellEnd"/>
      <w:r w:rsidRPr="005B3A2F">
        <w:rPr>
          <w:rFonts w:cs="Times New Roman"/>
          <w:szCs w:val="28"/>
        </w:rPr>
        <w:t xml:space="preserve">. учеб. заведений / С. А. Козлова, Т. А. Куликова. - 5-е изд., </w:t>
      </w:r>
      <w:proofErr w:type="spellStart"/>
      <w:r w:rsidRPr="005B3A2F">
        <w:rPr>
          <w:rFonts w:cs="Times New Roman"/>
          <w:szCs w:val="28"/>
        </w:rPr>
        <w:t>испр</w:t>
      </w:r>
      <w:proofErr w:type="spellEnd"/>
      <w:r w:rsidRPr="005B3A2F">
        <w:rPr>
          <w:rFonts w:cs="Times New Roman"/>
          <w:szCs w:val="28"/>
        </w:rPr>
        <w:t xml:space="preserve">. - М.: издательский центр "Академия", 2004. - 416 </w:t>
      </w:r>
      <w:proofErr w:type="gramStart"/>
      <w:r w:rsidRPr="005B3A2F">
        <w:rPr>
          <w:rFonts w:cs="Times New Roman"/>
          <w:szCs w:val="28"/>
        </w:rPr>
        <w:t>с</w:t>
      </w:r>
      <w:proofErr w:type="gramEnd"/>
      <w:r w:rsidRPr="005B3A2F">
        <w:rPr>
          <w:rFonts w:cs="Times New Roman"/>
          <w:szCs w:val="28"/>
        </w:rPr>
        <w:t>.</w:t>
      </w:r>
    </w:p>
    <w:p w:rsidR="00EE540D" w:rsidRDefault="00EE540D" w:rsidP="00EE540D">
      <w:pPr>
        <w:pStyle w:val="a3"/>
        <w:numPr>
          <w:ilvl w:val="0"/>
          <w:numId w:val="36"/>
        </w:numPr>
        <w:spacing w:line="240" w:lineRule="auto"/>
        <w:rPr>
          <w:rFonts w:cs="Times New Roman"/>
          <w:szCs w:val="28"/>
        </w:rPr>
      </w:pPr>
      <w:r w:rsidRPr="005B3A2F">
        <w:rPr>
          <w:rFonts w:cs="Times New Roman"/>
          <w:szCs w:val="28"/>
        </w:rPr>
        <w:t>Кольцова М.М. Двигательная активность и развитие функций мозга.- М., Педагогика, 1973г. - 144с.</w:t>
      </w:r>
    </w:p>
    <w:p w:rsidR="006F1340" w:rsidRPr="00EE540D" w:rsidRDefault="00EE540D" w:rsidP="00EE540D">
      <w:pPr>
        <w:pStyle w:val="a3"/>
        <w:numPr>
          <w:ilvl w:val="0"/>
          <w:numId w:val="36"/>
        </w:numPr>
        <w:spacing w:line="240" w:lineRule="auto"/>
        <w:rPr>
          <w:rFonts w:cs="Times New Roman"/>
          <w:szCs w:val="28"/>
        </w:rPr>
      </w:pPr>
      <w:r w:rsidRPr="00EE540D">
        <w:rPr>
          <w:rFonts w:cs="Times New Roman"/>
          <w:szCs w:val="28"/>
        </w:rPr>
        <w:t>Маркова Т.А. Как приучать к труду детей дошкольного возраста в семье. – М.: Издательство Академии педагогических наук РСФСР, 1954. – 64.</w:t>
      </w:r>
    </w:p>
    <w:p w:rsidR="009D7B7B" w:rsidRDefault="009D7B7B" w:rsidP="006F1340">
      <w:pPr>
        <w:spacing w:line="240" w:lineRule="auto"/>
      </w:pPr>
    </w:p>
    <w:sectPr w:rsidR="009D7B7B" w:rsidSect="00F27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7FF"/>
    <w:multiLevelType w:val="hybridMultilevel"/>
    <w:tmpl w:val="977A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42A5"/>
    <w:multiLevelType w:val="hybridMultilevel"/>
    <w:tmpl w:val="DFAA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B1D"/>
    <w:multiLevelType w:val="hybridMultilevel"/>
    <w:tmpl w:val="59B6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7BE5"/>
    <w:multiLevelType w:val="hybridMultilevel"/>
    <w:tmpl w:val="93D6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3B73"/>
    <w:multiLevelType w:val="hybridMultilevel"/>
    <w:tmpl w:val="6D7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00028"/>
    <w:multiLevelType w:val="hybridMultilevel"/>
    <w:tmpl w:val="58C6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94AD2"/>
    <w:multiLevelType w:val="hybridMultilevel"/>
    <w:tmpl w:val="33C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7E81"/>
    <w:multiLevelType w:val="hybridMultilevel"/>
    <w:tmpl w:val="E0BE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24C5E"/>
    <w:multiLevelType w:val="hybridMultilevel"/>
    <w:tmpl w:val="F238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B30"/>
    <w:multiLevelType w:val="hybridMultilevel"/>
    <w:tmpl w:val="A2A8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65B2A"/>
    <w:multiLevelType w:val="hybridMultilevel"/>
    <w:tmpl w:val="290E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27A9"/>
    <w:multiLevelType w:val="hybridMultilevel"/>
    <w:tmpl w:val="5FD8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36743"/>
    <w:multiLevelType w:val="hybridMultilevel"/>
    <w:tmpl w:val="AB1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83D25"/>
    <w:multiLevelType w:val="hybridMultilevel"/>
    <w:tmpl w:val="E750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C020E"/>
    <w:multiLevelType w:val="hybridMultilevel"/>
    <w:tmpl w:val="E1C6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3D1D"/>
    <w:multiLevelType w:val="hybridMultilevel"/>
    <w:tmpl w:val="925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3109E"/>
    <w:multiLevelType w:val="hybridMultilevel"/>
    <w:tmpl w:val="68AE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B7D58"/>
    <w:multiLevelType w:val="hybridMultilevel"/>
    <w:tmpl w:val="FE30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128DA"/>
    <w:multiLevelType w:val="hybridMultilevel"/>
    <w:tmpl w:val="F3D2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C2B17"/>
    <w:multiLevelType w:val="hybridMultilevel"/>
    <w:tmpl w:val="9D9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56B60"/>
    <w:multiLevelType w:val="hybridMultilevel"/>
    <w:tmpl w:val="2D52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41191"/>
    <w:multiLevelType w:val="hybridMultilevel"/>
    <w:tmpl w:val="41FC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84DF1"/>
    <w:multiLevelType w:val="hybridMultilevel"/>
    <w:tmpl w:val="B932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C2D48"/>
    <w:multiLevelType w:val="hybridMultilevel"/>
    <w:tmpl w:val="A2E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91854"/>
    <w:multiLevelType w:val="hybridMultilevel"/>
    <w:tmpl w:val="22E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B2CEC"/>
    <w:multiLevelType w:val="hybridMultilevel"/>
    <w:tmpl w:val="4D90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414F1"/>
    <w:multiLevelType w:val="hybridMultilevel"/>
    <w:tmpl w:val="452C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E425A"/>
    <w:multiLevelType w:val="hybridMultilevel"/>
    <w:tmpl w:val="70DA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A0DEB"/>
    <w:multiLevelType w:val="hybridMultilevel"/>
    <w:tmpl w:val="3B1C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71277"/>
    <w:multiLevelType w:val="hybridMultilevel"/>
    <w:tmpl w:val="4866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B7459"/>
    <w:multiLevelType w:val="hybridMultilevel"/>
    <w:tmpl w:val="9A98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D418C"/>
    <w:multiLevelType w:val="hybridMultilevel"/>
    <w:tmpl w:val="9700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31906"/>
    <w:multiLevelType w:val="hybridMultilevel"/>
    <w:tmpl w:val="D50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556B0"/>
    <w:multiLevelType w:val="hybridMultilevel"/>
    <w:tmpl w:val="DC08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D29D5"/>
    <w:multiLevelType w:val="hybridMultilevel"/>
    <w:tmpl w:val="3AB6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C0AB1"/>
    <w:multiLevelType w:val="hybridMultilevel"/>
    <w:tmpl w:val="95EE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31"/>
  </w:num>
  <w:num w:numId="5">
    <w:abstractNumId w:val="27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7"/>
  </w:num>
  <w:num w:numId="14">
    <w:abstractNumId w:val="28"/>
  </w:num>
  <w:num w:numId="15">
    <w:abstractNumId w:val="23"/>
  </w:num>
  <w:num w:numId="16">
    <w:abstractNumId w:val="19"/>
  </w:num>
  <w:num w:numId="17">
    <w:abstractNumId w:val="35"/>
  </w:num>
  <w:num w:numId="18">
    <w:abstractNumId w:val="8"/>
  </w:num>
  <w:num w:numId="19">
    <w:abstractNumId w:val="18"/>
  </w:num>
  <w:num w:numId="20">
    <w:abstractNumId w:val="14"/>
  </w:num>
  <w:num w:numId="21">
    <w:abstractNumId w:val="13"/>
  </w:num>
  <w:num w:numId="22">
    <w:abstractNumId w:val="34"/>
  </w:num>
  <w:num w:numId="23">
    <w:abstractNumId w:val="0"/>
  </w:num>
  <w:num w:numId="24">
    <w:abstractNumId w:val="29"/>
  </w:num>
  <w:num w:numId="25">
    <w:abstractNumId w:val="24"/>
  </w:num>
  <w:num w:numId="26">
    <w:abstractNumId w:val="22"/>
  </w:num>
  <w:num w:numId="27">
    <w:abstractNumId w:val="16"/>
  </w:num>
  <w:num w:numId="28">
    <w:abstractNumId w:val="12"/>
  </w:num>
  <w:num w:numId="29">
    <w:abstractNumId w:val="6"/>
  </w:num>
  <w:num w:numId="30">
    <w:abstractNumId w:val="5"/>
  </w:num>
  <w:num w:numId="31">
    <w:abstractNumId w:val="1"/>
  </w:num>
  <w:num w:numId="32">
    <w:abstractNumId w:val="25"/>
  </w:num>
  <w:num w:numId="33">
    <w:abstractNumId w:val="33"/>
  </w:num>
  <w:num w:numId="34">
    <w:abstractNumId w:val="26"/>
  </w:num>
  <w:num w:numId="35">
    <w:abstractNumId w:val="2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340"/>
    <w:rsid w:val="006F1340"/>
    <w:rsid w:val="00763DE6"/>
    <w:rsid w:val="009D7B7B"/>
    <w:rsid w:val="00EE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40"/>
    <w:pPr>
      <w:ind w:left="720"/>
      <w:contextualSpacing/>
    </w:pPr>
  </w:style>
  <w:style w:type="paragraph" w:customStyle="1" w:styleId="Style6">
    <w:name w:val="Style6"/>
    <w:basedOn w:val="a"/>
    <w:uiPriority w:val="99"/>
    <w:rsid w:val="006F134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13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F134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F13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2013-05-28T09:56:00Z</dcterms:created>
  <dcterms:modified xsi:type="dcterms:W3CDTF">2013-05-28T10:16:00Z</dcterms:modified>
</cp:coreProperties>
</file>