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8E" w:rsidRPr="00C35383" w:rsidRDefault="00D4078E" w:rsidP="00C353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5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1046694"/>
            <wp:effectExtent l="0" t="0" r="0" b="127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00" cy="10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8E" w:rsidRPr="00C35383" w:rsidRDefault="00D4078E" w:rsidP="00C35383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C35383" w:rsidRDefault="00D4078E" w:rsidP="00C353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3538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4078E" w:rsidRPr="00C35383" w:rsidRDefault="00D4078E" w:rsidP="00C3538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078E" w:rsidRPr="00C35383" w:rsidRDefault="00D4078E" w:rsidP="00C3538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35383">
        <w:rPr>
          <w:rFonts w:ascii="Times New Roman" w:hAnsi="Times New Roman"/>
          <w:sz w:val="24"/>
          <w:szCs w:val="24"/>
        </w:rPr>
        <w:t xml:space="preserve">Приглашаем вас на вебинары для учителей, методистов, воспитателей,  психологов, преподавателей, студентов, руководителей образовательных организаций, а также родителей. </w:t>
      </w:r>
    </w:p>
    <w:p w:rsidR="00D4078E" w:rsidRPr="00C35383" w:rsidRDefault="00D4078E" w:rsidP="00C3538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35383">
        <w:rPr>
          <w:rFonts w:ascii="Times New Roman" w:hAnsi="Times New Roman"/>
          <w:sz w:val="24"/>
          <w:szCs w:val="24"/>
        </w:rPr>
        <w:t>Каждого участника вебинара ждет именной сертификат в электронном виде.</w:t>
      </w:r>
    </w:p>
    <w:p w:rsidR="00D4078E" w:rsidRPr="00213408" w:rsidRDefault="00D4078E" w:rsidP="00C35383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078E" w:rsidRPr="00C35383" w:rsidRDefault="00D4078E" w:rsidP="00C3538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C35383" w:rsidRDefault="00D4078E" w:rsidP="00C3538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383">
        <w:rPr>
          <w:rFonts w:ascii="Times New Roman" w:hAnsi="Times New Roman"/>
          <w:b/>
          <w:sz w:val="24"/>
          <w:szCs w:val="24"/>
        </w:rPr>
        <w:t>Расписание вебинаров на 6 мая–15 мая 2020 г.</w:t>
      </w:r>
    </w:p>
    <w:p w:rsidR="00D4078E" w:rsidRPr="00C35383" w:rsidRDefault="00D4078E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78E" w:rsidRPr="00C35383" w:rsidRDefault="00D4078E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07.05.20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10:30 - 12:30 </w:t>
      </w:r>
    </w:p>
    <w:p w:rsidR="00D70F1F" w:rsidRPr="00C35383" w:rsidRDefault="00EB5B88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Начальная школа</w:t>
      </w:r>
      <w:r w:rsidR="00D70F1F" w:rsidRPr="00C35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Современный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>урок в начальной школе по окружающему миру,  математике. Формирование, навыков самообразования, самоконтро</w:t>
      </w:r>
      <w:r w:rsidR="00EB5B88" w:rsidRPr="00C35383">
        <w:rPr>
          <w:rFonts w:ascii="Times New Roman" w:hAnsi="Times New Roman" w:cs="Times New Roman"/>
          <w:sz w:val="24"/>
          <w:szCs w:val="24"/>
        </w:rPr>
        <w:t>ля и самооценки у обучающихся в начальной школе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Иванова  Ирина Викторовна,  педагог гимназии №1566, Лауреат премии МЭРА г. Москвы; методист</w:t>
      </w:r>
      <w:r w:rsidR="00C35383">
        <w:rPr>
          <w:rFonts w:ascii="Times New Roman" w:hAnsi="Times New Roman" w:cs="Times New Roman"/>
          <w:sz w:val="24"/>
          <w:szCs w:val="24"/>
        </w:rPr>
        <w:t xml:space="preserve"> –</w:t>
      </w:r>
      <w:r w:rsidRPr="00C35383">
        <w:rPr>
          <w:rFonts w:ascii="Times New Roman" w:hAnsi="Times New Roman" w:cs="Times New Roman"/>
          <w:sz w:val="24"/>
          <w:szCs w:val="24"/>
        </w:rPr>
        <w:t xml:space="preserve"> лектор</w:t>
      </w:r>
      <w:r w:rsid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АНО «НЦИО»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https://events.webinar.ru/8478259/4576132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07.05.20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ОВЗ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Логопедические сопровождение учащихся начальных классов. Чтение. От буквы к слогу и словам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Горностаев Игорь Сергеевич, ведущий методист 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https://events.webinar.ru/12290983/4487294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Учебный год закончился раньше. Как скорректировать программу по физике в новом учебном году?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Литвинов Олег Андреевич, ведущий методист АО «Издательство «Просвещение»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https://events.webinar.ru/8478259/4556708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Особенности содержания и типология заданий в новом учебном пособии «Рисунок. Первый год обучения». Издательство Просвещение»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Максимова Наталья Вячеславовна, методист АО «Издательство «Просвещение»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https://events.webinar.ru/12290983/4487468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08.05.20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lastRenderedPageBreak/>
        <w:t xml:space="preserve">12:30 - 13:30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Как сделать так, чтобы уроки по биологии стали самыми любимыми? Часть 6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https://events.webinar.ru/12290983/4487512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9.30–11.00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Подготовка школьников к ЕГЭ. Формирование умений решения текстовых задач с экономическим содержанием (кредиты)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Алексеева Елена Евгеньевна, доцент кафедры общеобразовательных дисциплин ГБОУ ВО МО «АСОУ», профессор Российской академии естествознания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https://events.webinar.ru/12290983/4487728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Дополнительные учебные пособия по английскому языку в помощь ученику и учи</w:t>
      </w:r>
      <w:r w:rsidR="006061B6" w:rsidRPr="00C35383">
        <w:rPr>
          <w:rFonts w:ascii="Times New Roman" w:hAnsi="Times New Roman" w:cs="Times New Roman"/>
          <w:sz w:val="24"/>
          <w:szCs w:val="24"/>
        </w:rPr>
        <w:t>телю (</w:t>
      </w:r>
      <w:r w:rsidRPr="00C35383">
        <w:rPr>
          <w:rFonts w:ascii="Times New Roman" w:hAnsi="Times New Roman" w:cs="Times New Roman"/>
          <w:sz w:val="24"/>
          <w:szCs w:val="24"/>
        </w:rPr>
        <w:t xml:space="preserve">10-11 классы)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Ширинян Марина Витальевна, ведущий методист </w:t>
      </w:r>
      <w:r w:rsidR="006061B6" w:rsidRPr="00C35383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https://events.webinar.ru/12290983/4487912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12:30–13:30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Формирование и развитие функциональной грамотности при обучении химии в школе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Плечова Ольга Гарриевна,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>ведущий методист 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https://events.webinar.ru/12290983/4544272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12:30–13:30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на уроках биологии (на примере УМК издательства «Просвещение»). Часть 6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https://events.webinar.ru/12290983/4488010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Б</w:t>
      </w:r>
      <w:r w:rsidR="00D70F1F" w:rsidRPr="00C35383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Подгот</w:t>
      </w:r>
      <w:r w:rsidR="00C35383">
        <w:rPr>
          <w:rFonts w:ascii="Times New Roman" w:hAnsi="Times New Roman" w:cs="Times New Roman"/>
          <w:sz w:val="24"/>
          <w:szCs w:val="24"/>
        </w:rPr>
        <w:t>овка к ГИА. Анализируем и выпол</w:t>
      </w:r>
      <w:r w:rsidRPr="00C35383">
        <w:rPr>
          <w:rFonts w:ascii="Times New Roman" w:hAnsi="Times New Roman" w:cs="Times New Roman"/>
          <w:sz w:val="24"/>
          <w:szCs w:val="24"/>
        </w:rPr>
        <w:t>няем задания разного вида и уровня сложности по разделу «Организм человека</w:t>
      </w:r>
      <w:r w:rsidR="00EB5B88" w:rsidRPr="00C35383">
        <w:rPr>
          <w:rFonts w:ascii="Times New Roman" w:hAnsi="Times New Roman" w:cs="Times New Roman"/>
          <w:sz w:val="24"/>
          <w:szCs w:val="24"/>
        </w:rPr>
        <w:t xml:space="preserve"> и его здоровье » (Физиологические </w:t>
      </w:r>
      <w:r w:rsidRPr="00C35383">
        <w:rPr>
          <w:rFonts w:ascii="Times New Roman" w:hAnsi="Times New Roman" w:cs="Times New Roman"/>
          <w:sz w:val="24"/>
          <w:szCs w:val="24"/>
        </w:rPr>
        <w:t xml:space="preserve">системы органов ) </w:t>
      </w:r>
    </w:p>
    <w:p w:rsidR="00EB5B88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методист-эксперт АО «Издательство «Просвещение», автор методических пособий;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издательства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https://events.webinar.ru/12290983/4488090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Особенности подготовки к ЕГЭ 2020 по математике (базовый уровень)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https://events.webinar.ru/12290983/4488134</w:t>
        </w:r>
      </w:hyperlink>
    </w:p>
    <w:p w:rsidR="006061B6" w:rsidRPr="00C35383" w:rsidRDefault="006061B6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Самостоятельная работа школьников. Тетради для практических работ и тренажеры по географии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Дубинина Софья Петровна, методист 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https://events.webinar.ru/12290983/4488282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83" w:rsidRDefault="00C35383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83" w:rsidRDefault="00C35383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Русский родно</w:t>
      </w:r>
      <w:r w:rsidR="00893D12" w:rsidRPr="00C35383">
        <w:rPr>
          <w:rFonts w:ascii="Times New Roman" w:hAnsi="Times New Roman" w:cs="Times New Roman"/>
          <w:sz w:val="24"/>
          <w:szCs w:val="24"/>
        </w:rPr>
        <w:t>й</w:t>
      </w:r>
      <w:r w:rsidRPr="00C35383"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Зачем младшему школьнику уроки родного русского языка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Кузнецова Марина Ивановна, автор учебников по русскому языку и русскому родному языку для начальной школы 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https://events.webinar.ru/8478259/4576322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12:00 - 13:30  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ОРКСЭ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Учителю курса «Основы духовно-нравственной культуры народов России. Основы мировых религиозных культур» (5 класс). Методические рекомендации к урокам по теме «Календарь и религиозные праздники»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https://video.1sept.ru/video/1500</w:t>
        </w:r>
      </w:hyperlink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Работаем по учебнику «Русский язык. 10-11 классы» Л</w:t>
      </w:r>
      <w:r w:rsidR="00C35383">
        <w:rPr>
          <w:rFonts w:ascii="Times New Roman" w:hAnsi="Times New Roman" w:cs="Times New Roman"/>
          <w:sz w:val="24"/>
          <w:szCs w:val="24"/>
        </w:rPr>
        <w:t>.</w:t>
      </w:r>
      <w:r w:rsidRPr="00C35383">
        <w:rPr>
          <w:rFonts w:ascii="Times New Roman" w:hAnsi="Times New Roman" w:cs="Times New Roman"/>
          <w:sz w:val="24"/>
          <w:szCs w:val="24"/>
        </w:rPr>
        <w:t>М</w:t>
      </w:r>
      <w:r w:rsidR="00C35383">
        <w:rPr>
          <w:rFonts w:ascii="Times New Roman" w:hAnsi="Times New Roman" w:cs="Times New Roman"/>
          <w:sz w:val="24"/>
          <w:szCs w:val="24"/>
        </w:rPr>
        <w:t>.</w:t>
      </w:r>
      <w:r w:rsidRPr="00C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383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>, О</w:t>
      </w:r>
      <w:r w:rsidR="00C35383">
        <w:rPr>
          <w:rFonts w:ascii="Times New Roman" w:hAnsi="Times New Roman" w:cs="Times New Roman"/>
          <w:sz w:val="24"/>
          <w:szCs w:val="24"/>
        </w:rPr>
        <w:t>.</w:t>
      </w:r>
      <w:r w:rsidRPr="00C35383">
        <w:rPr>
          <w:rFonts w:ascii="Times New Roman" w:hAnsi="Times New Roman" w:cs="Times New Roman"/>
          <w:sz w:val="24"/>
          <w:szCs w:val="24"/>
        </w:rPr>
        <w:t>М</w:t>
      </w:r>
      <w:r w:rsidR="00C35383">
        <w:rPr>
          <w:rFonts w:ascii="Times New Roman" w:hAnsi="Times New Roman" w:cs="Times New Roman"/>
          <w:sz w:val="24"/>
          <w:szCs w:val="24"/>
        </w:rPr>
        <w:t xml:space="preserve">. </w:t>
      </w:r>
      <w:r w:rsidRPr="00C35383">
        <w:rPr>
          <w:rFonts w:ascii="Times New Roman" w:hAnsi="Times New Roman" w:cs="Times New Roman"/>
          <w:sz w:val="24"/>
          <w:szCs w:val="24"/>
        </w:rPr>
        <w:t xml:space="preserve">Александровой, </w:t>
      </w:r>
      <w:r w:rsid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>А</w:t>
      </w:r>
      <w:r w:rsidR="00C35383">
        <w:rPr>
          <w:rFonts w:ascii="Times New Roman" w:hAnsi="Times New Roman" w:cs="Times New Roman"/>
          <w:sz w:val="24"/>
          <w:szCs w:val="24"/>
        </w:rPr>
        <w:t>.</w:t>
      </w:r>
      <w:r w:rsidRPr="00C35383">
        <w:rPr>
          <w:rFonts w:ascii="Times New Roman" w:hAnsi="Times New Roman" w:cs="Times New Roman"/>
          <w:sz w:val="24"/>
          <w:szCs w:val="24"/>
        </w:rPr>
        <w:t>Г</w:t>
      </w:r>
      <w:r w:rsidR="00C35383">
        <w:rPr>
          <w:rFonts w:ascii="Times New Roman" w:hAnsi="Times New Roman" w:cs="Times New Roman"/>
          <w:sz w:val="24"/>
          <w:szCs w:val="24"/>
        </w:rPr>
        <w:t>.</w:t>
      </w:r>
      <w:r w:rsidRPr="00C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Андрей Георгиевич, автор учебников и учебных пособий по русскому языку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70F1F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https://events.webinar.ru/12290983/4488768</w:t>
        </w:r>
      </w:hyperlink>
    </w:p>
    <w:p w:rsidR="006061B6" w:rsidRPr="00C35383" w:rsidRDefault="006061B6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Развитие умений самостоятельной работы по УМК 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«</w:t>
      </w:r>
      <w:r w:rsidRPr="00C35383">
        <w:rPr>
          <w:rFonts w:ascii="Times New Roman" w:hAnsi="Times New Roman" w:cs="Times New Roman"/>
          <w:sz w:val="24"/>
          <w:szCs w:val="24"/>
        </w:rPr>
        <w:t xml:space="preserve">Сферы» для основной школы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Смирнова Елена Юрьевна,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соавтор УМК «Сферы» </w:t>
      </w:r>
    </w:p>
    <w:p w:rsidR="00D70F1F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35383" w:rsidRPr="0015539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https://events.webinar.ru/12290983/4489100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13.05.20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18:00 - 19:30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Традиции и инновации в обучении младших школьников китайскому языку по новой линии УМК «Путешествие на Восток. 2–4 классы».  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Малых Оксана Андреевна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, </w:t>
      </w:r>
      <w:r w:rsidRPr="00C35383">
        <w:rPr>
          <w:rFonts w:ascii="Times New Roman" w:hAnsi="Times New Roman" w:cs="Times New Roman"/>
          <w:sz w:val="24"/>
          <w:szCs w:val="24"/>
        </w:rPr>
        <w:t>соавтор линии УМК «Китайский язык. 4 класс» (с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ерии «Путешествие на Восток»)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https://video.1sept.ru/video/1459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lastRenderedPageBreak/>
        <w:t xml:space="preserve">История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Как перестроить рабочие программы по истории на 2020/21 уч. год с учетом повтор</w:t>
      </w:r>
      <w:r w:rsidR="00C35383">
        <w:rPr>
          <w:rFonts w:ascii="Times New Roman" w:hAnsi="Times New Roman" w:cs="Times New Roman"/>
          <w:sz w:val="24"/>
          <w:szCs w:val="24"/>
        </w:rPr>
        <w:t>ен</w:t>
      </w:r>
      <w:r w:rsidRPr="00C35383">
        <w:rPr>
          <w:rFonts w:ascii="Times New Roman" w:hAnsi="Times New Roman" w:cs="Times New Roman"/>
          <w:sz w:val="24"/>
          <w:szCs w:val="24"/>
        </w:rPr>
        <w:t>ия/и</w:t>
      </w:r>
      <w:r w:rsidR="00893D12" w:rsidRPr="00C35383">
        <w:rPr>
          <w:rFonts w:ascii="Times New Roman" w:hAnsi="Times New Roman" w:cs="Times New Roman"/>
          <w:sz w:val="24"/>
          <w:szCs w:val="24"/>
        </w:rPr>
        <w:t>зучения тем четвертой четверти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Рябчук Александр Николаевич,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Победитель конкурса  </w:t>
      </w:r>
      <w:r w:rsidR="00893D12" w:rsidRPr="00C35383">
        <w:rPr>
          <w:rFonts w:ascii="Times New Roman" w:hAnsi="Times New Roman" w:cs="Times New Roman"/>
          <w:sz w:val="24"/>
          <w:szCs w:val="24"/>
        </w:rPr>
        <w:t>«</w:t>
      </w:r>
      <w:r w:rsidRPr="00C35383">
        <w:rPr>
          <w:rFonts w:ascii="Times New Roman" w:hAnsi="Times New Roman" w:cs="Times New Roman"/>
          <w:sz w:val="24"/>
          <w:szCs w:val="24"/>
        </w:rPr>
        <w:t xml:space="preserve">Учитель года Ростова-на-Дону 2020»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https://events.webinar.ru/12290983/4489278</w:t>
        </w:r>
      </w:hyperlink>
    </w:p>
    <w:p w:rsidR="006061B6" w:rsidRPr="00C35383" w:rsidRDefault="006061B6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Психологическое и интеллектуальное развитие детей дошкольного возраста. Развитие мышления, речи, творческого воображения, графо-моторных умений на письме средствами  УМК издательства «Экзамен»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Гвинджилия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Ольга Витальевна,</w:t>
      </w:r>
      <w:r w:rsidR="00C35383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автор учебно-методических пособий, заместитель руководителя  Департамента теории и методики НОО и ДО - АНО «НЦИО»  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https://events.webinar.ru/8478259/4576552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Особенности подготовки к ОГЭ 2020 по математике (методические рекомендации)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Зубкова Екатерина Дмитриевна,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893D12" w:rsidRPr="00C35383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https://events.webinar.ru/12290983/4489402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Как вести читательский дневник в начальной школе. Летнее чтение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Бойкина Марина Викторовна,</w:t>
      </w:r>
      <w:r w:rsidR="00C35383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соавтор учебников УМК «Школа России» и «Перспектива» по литературному чтению  </w:t>
      </w:r>
    </w:p>
    <w:p w:rsidR="006061B6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https://events.webinar.ru/12290983/4489434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ЕГЭ по обществознанию: основа про</w:t>
      </w:r>
      <w:r w:rsidR="00893D12" w:rsidRPr="00C35383">
        <w:rPr>
          <w:rFonts w:ascii="Times New Roman" w:hAnsi="Times New Roman" w:cs="Times New Roman"/>
          <w:sz w:val="24"/>
          <w:szCs w:val="24"/>
        </w:rPr>
        <w:t>ф</w:t>
      </w:r>
      <w:r w:rsidRPr="00C35383">
        <w:rPr>
          <w:rFonts w:ascii="Times New Roman" w:hAnsi="Times New Roman" w:cs="Times New Roman"/>
          <w:sz w:val="24"/>
          <w:szCs w:val="24"/>
        </w:rPr>
        <w:t xml:space="preserve">ессиональных компетенций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Кумпан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Вадим Александрович,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доцент ФГБОУ ВО «Кубанский государственный университет»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https://events.webinar.ru/12290983/4489542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10:00 - 11:00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EB5B88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Развитие речи обучающихся в начальной школе. Современные технологии и практические приемы работы по обучению младших школьников письму сочинений и изложений.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Ирина Анатольевна, автор учебно-методических пособий, лектор - методист   АНО «НЦИО» и издательства «Экзамен»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https://events.webinar.ru/8478259/4576714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10:30 - 11:30 </w:t>
      </w:r>
      <w:r w:rsidR="00D70F1F" w:rsidRPr="00C35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Самостоятельная работа школьников. Сборники задач и упражнений по географии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Дубинина Софья Петровна,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 w:rsidR="00893D12" w:rsidRPr="00C35383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93D12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https://events.webinar.ru/12290983/4489572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Трудные задания ЕГЭ по русскому языку. Задания 4-8. Культура речи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Андрей Георгиевич,</w:t>
      </w:r>
      <w:r w:rsidR="00C35383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 xml:space="preserve">автор учебников и учебных пособий по русскому языку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https://events.webinar.ru/12290983/4489612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83" w:rsidRDefault="00C35383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383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14:00 - 15:30 </w:t>
      </w:r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Биология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Формирование привычек здорового образа жизни у детей в образовательном процессе.   издательства «Просвещение» 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>Пеньков Александр Михайлович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, </w:t>
      </w:r>
      <w:r w:rsidRPr="00C35383">
        <w:rPr>
          <w:rFonts w:ascii="Times New Roman" w:hAnsi="Times New Roman" w:cs="Times New Roman"/>
          <w:sz w:val="24"/>
          <w:szCs w:val="24"/>
        </w:rPr>
        <w:t xml:space="preserve">автор пособия «Практикум. Траектория личного качества жизни. 8-9 классы» издательства «Просвещение», разработчик образовательных программ для школ и вузов, преподаватель РУДН, </w:t>
      </w:r>
      <w:proofErr w:type="spellStart"/>
      <w:r w:rsidRPr="00C35383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B5B88" w:rsidRPr="00C35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https://video.1sept.ru/video/1501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Китайский язык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Дополнительные учебные пособия по китайскому языку в помощь ученику и учителю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Гаварева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Полина Андреевна, редактор по китайскому языку АО «Издательство «Просвещение» </w:t>
      </w:r>
    </w:p>
    <w:p w:rsidR="00D70F1F" w:rsidRPr="00C35383" w:rsidRDefault="008042C5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93D12"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https://events.webinar.ru/12290983/4489656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15.05.20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15:30 - 16:30 </w:t>
      </w:r>
      <w:r w:rsidR="00D70F1F" w:rsidRPr="00C353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«Книга для чтения как необходимый компонент УМК, позволяющий организовать работу во время карантина» (на примере УМК 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538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2-11</w:t>
      </w:r>
      <w:r w:rsidR="00893D12" w:rsidRPr="00C35383">
        <w:rPr>
          <w:rFonts w:ascii="Times New Roman" w:hAnsi="Times New Roman" w:cs="Times New Roman"/>
          <w:sz w:val="24"/>
          <w:szCs w:val="24"/>
        </w:rPr>
        <w:t>»</w:t>
      </w:r>
      <w:r w:rsidRPr="00C35383">
        <w:rPr>
          <w:rFonts w:ascii="Times New Roman" w:hAnsi="Times New Roman" w:cs="Times New Roman"/>
          <w:sz w:val="24"/>
          <w:szCs w:val="24"/>
        </w:rPr>
        <w:t xml:space="preserve">, авторы В.П. </w:t>
      </w: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и др., издательство </w:t>
      </w:r>
      <w:r w:rsidR="00893D12" w:rsidRPr="00C35383">
        <w:rPr>
          <w:rFonts w:ascii="Times New Roman" w:hAnsi="Times New Roman" w:cs="Times New Roman"/>
          <w:sz w:val="24"/>
          <w:szCs w:val="24"/>
        </w:rPr>
        <w:t xml:space="preserve"> «</w:t>
      </w:r>
      <w:r w:rsidRPr="00C35383">
        <w:rPr>
          <w:rFonts w:ascii="Times New Roman" w:hAnsi="Times New Roman" w:cs="Times New Roman"/>
          <w:sz w:val="24"/>
          <w:szCs w:val="24"/>
        </w:rPr>
        <w:t xml:space="preserve">Просвещение») </w:t>
      </w:r>
    </w:p>
    <w:p w:rsidR="00D70F1F" w:rsidRPr="00C35383" w:rsidRDefault="00D70F1F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383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Ольга Викторовна,</w:t>
      </w:r>
      <w:r w:rsidR="00C35383" w:rsidRPr="00C35383">
        <w:rPr>
          <w:rFonts w:ascii="Times New Roman" w:hAnsi="Times New Roman" w:cs="Times New Roman"/>
          <w:sz w:val="24"/>
          <w:szCs w:val="24"/>
        </w:rPr>
        <w:t xml:space="preserve"> </w:t>
      </w:r>
      <w:r w:rsidRPr="00C35383">
        <w:rPr>
          <w:rFonts w:ascii="Times New Roman" w:hAnsi="Times New Roman" w:cs="Times New Roman"/>
          <w:sz w:val="24"/>
          <w:szCs w:val="24"/>
        </w:rPr>
        <w:t>член авторского коллектива линии УМК «</w:t>
      </w:r>
      <w:proofErr w:type="spellStart"/>
      <w:r w:rsidRPr="00C3538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35383">
        <w:rPr>
          <w:rFonts w:ascii="Times New Roman" w:hAnsi="Times New Roman" w:cs="Times New Roman"/>
          <w:sz w:val="24"/>
          <w:szCs w:val="24"/>
        </w:rPr>
        <w:t xml:space="preserve"> 2-11» </w:t>
      </w:r>
    </w:p>
    <w:p w:rsidR="00D70F1F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8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C35383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https://events.webinar.ru/12290983/4489694</w:t>
        </w:r>
      </w:hyperlink>
    </w:p>
    <w:p w:rsidR="00893D12" w:rsidRPr="00C35383" w:rsidRDefault="00893D12" w:rsidP="00C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D12" w:rsidRPr="00C35383" w:rsidSect="00C353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319C2"/>
    <w:rsid w:val="00070BF4"/>
    <w:rsid w:val="001531C5"/>
    <w:rsid w:val="00156C66"/>
    <w:rsid w:val="00213408"/>
    <w:rsid w:val="00550360"/>
    <w:rsid w:val="006061B6"/>
    <w:rsid w:val="006C6633"/>
    <w:rsid w:val="006D23DE"/>
    <w:rsid w:val="008042C5"/>
    <w:rsid w:val="00893D12"/>
    <w:rsid w:val="00B319C2"/>
    <w:rsid w:val="00B60914"/>
    <w:rsid w:val="00C35383"/>
    <w:rsid w:val="00D4078E"/>
    <w:rsid w:val="00D70F1F"/>
    <w:rsid w:val="00EB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487468" TargetMode="External"/><Relationship Id="rId13" Type="http://schemas.openxmlformats.org/officeDocument/2006/relationships/hyperlink" Target="https://events.webinar.ru/12290983/4488010" TargetMode="External"/><Relationship Id="rId18" Type="http://schemas.openxmlformats.org/officeDocument/2006/relationships/hyperlink" Target="https://video.1sept.ru/video/1500" TargetMode="External"/><Relationship Id="rId26" Type="http://schemas.openxmlformats.org/officeDocument/2006/relationships/hyperlink" Target="https://events.webinar.ru/12290983/44895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.1sept.ru/video/145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vents.webinar.ru/8478259/4556708" TargetMode="External"/><Relationship Id="rId12" Type="http://schemas.openxmlformats.org/officeDocument/2006/relationships/hyperlink" Target="https://events.webinar.ru/12290983/4544272" TargetMode="External"/><Relationship Id="rId17" Type="http://schemas.openxmlformats.org/officeDocument/2006/relationships/hyperlink" Target="https://events.webinar.ru/8478259/4576322" TargetMode="External"/><Relationship Id="rId25" Type="http://schemas.openxmlformats.org/officeDocument/2006/relationships/hyperlink" Target="https://events.webinar.ru/12290983/44894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488282" TargetMode="External"/><Relationship Id="rId20" Type="http://schemas.openxmlformats.org/officeDocument/2006/relationships/hyperlink" Target="https://events.webinar.ru/12290983/4489100" TargetMode="External"/><Relationship Id="rId29" Type="http://schemas.openxmlformats.org/officeDocument/2006/relationships/hyperlink" Target="https://events.webinar.ru/12290983/4489612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87294" TargetMode="External"/><Relationship Id="rId11" Type="http://schemas.openxmlformats.org/officeDocument/2006/relationships/hyperlink" Target="https://events.webinar.ru/12290983/4487912" TargetMode="External"/><Relationship Id="rId24" Type="http://schemas.openxmlformats.org/officeDocument/2006/relationships/hyperlink" Target="https://events.webinar.ru/12290983/4489402" TargetMode="External"/><Relationship Id="rId32" Type="http://schemas.openxmlformats.org/officeDocument/2006/relationships/hyperlink" Target="https://events.webinar.ru/12290983/4489694" TargetMode="External"/><Relationship Id="rId5" Type="http://schemas.openxmlformats.org/officeDocument/2006/relationships/hyperlink" Target="https://events.webinar.ru/8478259/4576132" TargetMode="External"/><Relationship Id="rId15" Type="http://schemas.openxmlformats.org/officeDocument/2006/relationships/hyperlink" Target="https://events.webinar.ru/12290983/4488134" TargetMode="External"/><Relationship Id="rId23" Type="http://schemas.openxmlformats.org/officeDocument/2006/relationships/hyperlink" Target="https://events.webinar.ru/8478259/4576552" TargetMode="External"/><Relationship Id="rId28" Type="http://schemas.openxmlformats.org/officeDocument/2006/relationships/hyperlink" Target="https://events.webinar.ru/12290983/4489572" TargetMode="External"/><Relationship Id="rId10" Type="http://schemas.openxmlformats.org/officeDocument/2006/relationships/hyperlink" Target="https://events.webinar.ru/12290983/4487728" TargetMode="External"/><Relationship Id="rId19" Type="http://schemas.openxmlformats.org/officeDocument/2006/relationships/hyperlink" Target="https://events.webinar.ru/12290983/4488768" TargetMode="External"/><Relationship Id="rId31" Type="http://schemas.openxmlformats.org/officeDocument/2006/relationships/hyperlink" Target="https://events.webinar.ru/12290983/44896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4487512" TargetMode="External"/><Relationship Id="rId14" Type="http://schemas.openxmlformats.org/officeDocument/2006/relationships/hyperlink" Target="https://events.webinar.ru/12290983/4488090" TargetMode="External"/><Relationship Id="rId22" Type="http://schemas.openxmlformats.org/officeDocument/2006/relationships/hyperlink" Target="https://events.webinar.ru/12290983/4489278" TargetMode="External"/><Relationship Id="rId27" Type="http://schemas.openxmlformats.org/officeDocument/2006/relationships/hyperlink" Target="https://events.webinar.ru/8478259/4576714" TargetMode="External"/><Relationship Id="rId30" Type="http://schemas.openxmlformats.org/officeDocument/2006/relationships/hyperlink" Target="https://video.1sept.ru/video/150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Samsung</cp:lastModifiedBy>
  <cp:revision>2</cp:revision>
  <dcterms:created xsi:type="dcterms:W3CDTF">2020-05-06T11:46:00Z</dcterms:created>
  <dcterms:modified xsi:type="dcterms:W3CDTF">2020-05-06T11:46:00Z</dcterms:modified>
</cp:coreProperties>
</file>